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16"/>
        <w:gridCol w:w="4144"/>
      </w:tblGrid>
      <w:tr w:rsidR="007D104B" w:rsidRPr="007D104B" w:rsidTr="007D104B">
        <w:trPr>
          <w:trHeight w:val="539"/>
        </w:trPr>
        <w:tc>
          <w:tcPr>
            <w:tcW w:w="6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04B" w:rsidRPr="007D104B" w:rsidRDefault="007D104B" w:rsidP="007D1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 w:rsidRPr="007D104B">
              <w:rPr>
                <w:rFonts w:ascii="Viner Hand ITC" w:eastAsia="Times New Roman" w:hAnsi="Viner Hand ITC" w:cs="Times New Roman"/>
                <w:b/>
                <w:bCs/>
                <w:color w:val="222222"/>
                <w:sz w:val="60"/>
                <w:szCs w:val="60"/>
                <w:lang w:val="es-ES" w:eastAsia="es-AR"/>
              </w:rPr>
              <w:t>Teatro de la Luna</w:t>
            </w:r>
          </w:p>
        </w:tc>
        <w:tc>
          <w:tcPr>
            <w:tcW w:w="40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104B" w:rsidRPr="007D104B" w:rsidRDefault="007D104B" w:rsidP="007D1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  <w:r w:rsidRPr="007D104B">
              <w:rPr>
                <w:rFonts w:ascii="Viner Hand ITC" w:eastAsia="Times New Roman" w:hAnsi="Viner Hand ITC" w:cs="Times New Roman"/>
                <w:i/>
                <w:iCs/>
                <w:color w:val="222222"/>
                <w:sz w:val="24"/>
                <w:szCs w:val="24"/>
                <w:lang w:val="es-ES" w:eastAsia="es-AR"/>
              </w:rPr>
              <w:t>—al mejor estilo latinoamericano</w:t>
            </w:r>
          </w:p>
        </w:tc>
      </w:tr>
      <w:tr w:rsidR="007D104B" w:rsidRPr="007D104B" w:rsidTr="007D104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D104B" w:rsidRPr="007D104B" w:rsidRDefault="007D104B" w:rsidP="007D1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AR"/>
              </w:rPr>
            </w:pPr>
          </w:p>
        </w:tc>
        <w:tc>
          <w:tcPr>
            <w:tcW w:w="40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04B" w:rsidRPr="007D104B" w:rsidRDefault="007D104B" w:rsidP="007D1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AR"/>
              </w:rPr>
            </w:pPr>
            <w:r w:rsidRPr="007D104B">
              <w:rPr>
                <w:rFonts w:ascii="Viner Hand ITC" w:eastAsia="Times New Roman" w:hAnsi="Viner Hand ITC" w:cs="Times New Roman"/>
                <w:i/>
                <w:iCs/>
                <w:color w:val="222222"/>
                <w:sz w:val="24"/>
                <w:szCs w:val="24"/>
                <w:lang w:val="en-US" w:eastAsia="es-AR"/>
              </w:rPr>
              <w:t>—with the best Latin American flavor</w:t>
            </w:r>
          </w:p>
        </w:tc>
      </w:tr>
    </w:tbl>
    <w:p w:rsidR="007D104B" w:rsidRPr="007D104B" w:rsidRDefault="007D104B" w:rsidP="007D1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 w:eastAsia="es-AR"/>
        </w:rPr>
        <w:t>4020 Georgia Avenue, NW ● Washington, DC 20011 ● (202) 882-6227 ● Fax: (202) 291-2357</w:t>
      </w:r>
    </w:p>
    <w:p w:rsidR="007D104B" w:rsidRPr="007D104B" w:rsidRDefault="007D104B" w:rsidP="007D1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Impact" w:eastAsia="Times New Roman" w:hAnsi="Impact" w:cs="Times New Roman"/>
          <w:color w:val="222222"/>
          <w:sz w:val="30"/>
          <w:szCs w:val="30"/>
          <w:lang w:val="en-US" w:eastAsia="es-AR"/>
        </w:rPr>
        <w:t xml:space="preserve">Press Release – For Immediate Release                                  Contact: </w:t>
      </w:r>
      <w:proofErr w:type="spellStart"/>
      <w:r w:rsidRPr="007D104B">
        <w:rPr>
          <w:rFonts w:ascii="Impact" w:eastAsia="Times New Roman" w:hAnsi="Impact" w:cs="Times New Roman"/>
          <w:color w:val="222222"/>
          <w:sz w:val="30"/>
          <w:szCs w:val="30"/>
          <w:lang w:val="en-US" w:eastAsia="es-AR"/>
        </w:rPr>
        <w:t>Nucky</w:t>
      </w:r>
      <w:proofErr w:type="spellEnd"/>
      <w:r w:rsidRPr="007D104B">
        <w:rPr>
          <w:rFonts w:ascii="Impact" w:eastAsia="Times New Roman" w:hAnsi="Impact" w:cs="Times New Roman"/>
          <w:color w:val="222222"/>
          <w:sz w:val="30"/>
          <w:szCs w:val="30"/>
          <w:lang w:val="en-US" w:eastAsia="es-AR"/>
        </w:rPr>
        <w:t xml:space="preserve"> </w:t>
      </w:r>
      <w:proofErr w:type="spellStart"/>
      <w:r w:rsidRPr="007D104B">
        <w:rPr>
          <w:rFonts w:ascii="Impact" w:eastAsia="Times New Roman" w:hAnsi="Impact" w:cs="Times New Roman"/>
          <w:color w:val="222222"/>
          <w:sz w:val="30"/>
          <w:szCs w:val="30"/>
          <w:lang w:val="en-US" w:eastAsia="es-AR"/>
        </w:rPr>
        <w:t>Walder</w:t>
      </w:r>
      <w:proofErr w:type="spellEnd"/>
    </w:p>
    <w:p w:rsidR="007D104B" w:rsidRPr="007D104B" w:rsidRDefault="007D104B" w:rsidP="007D1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Impact" w:eastAsia="Times New Roman" w:hAnsi="Impact" w:cs="Times New Roman"/>
          <w:color w:val="222222"/>
          <w:sz w:val="30"/>
          <w:szCs w:val="30"/>
          <w:lang w:val="en-US" w:eastAsia="es-AR"/>
        </w:rPr>
        <w:t>February 16, 2015                                                                           </w:t>
      </w:r>
      <w:r w:rsidRPr="007D104B">
        <w:rPr>
          <w:rFonts w:ascii="Impact" w:eastAsia="Times New Roman" w:hAnsi="Impact" w:cs="Times New Roman"/>
          <w:color w:val="222222"/>
          <w:sz w:val="30"/>
          <w:lang w:val="en-US" w:eastAsia="es-AR"/>
        </w:rPr>
        <w:t> </w:t>
      </w:r>
      <w:hyperlink r:id="rId4" w:tgtFrame="_blank" w:history="1">
        <w:r w:rsidRPr="007D104B">
          <w:rPr>
            <w:rFonts w:ascii="Impact" w:eastAsia="Times New Roman" w:hAnsi="Impact" w:cs="Times New Roman"/>
            <w:color w:val="1155CC"/>
            <w:sz w:val="30"/>
            <w:u w:val="single"/>
            <w:lang w:val="en-US" w:eastAsia="es-AR"/>
          </w:rPr>
          <w:t>info@teatrodelaluna.org</w:t>
        </w:r>
      </w:hyperlink>
      <w:r w:rsidRPr="007D104B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lang w:val="en-US" w:eastAsia="es-AR"/>
        </w:rPr>
        <w:t>                                        </w:t>
      </w:r>
    </w:p>
    <w:p w:rsidR="007D104B" w:rsidRPr="007D104B" w:rsidRDefault="007D104B" w:rsidP="007D104B">
      <w:pPr>
        <w:shd w:val="clear" w:color="auto" w:fill="FFFFFF"/>
        <w:spacing w:after="0" w:line="240" w:lineRule="auto"/>
        <w:ind w:left="2166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val="en-US" w:eastAsia="es-AR"/>
        </w:rPr>
        <w:t> </w:t>
      </w:r>
    </w:p>
    <w:p w:rsidR="007D104B" w:rsidRPr="007D104B" w:rsidRDefault="007D104B" w:rsidP="007D104B">
      <w:pPr>
        <w:shd w:val="clear" w:color="auto" w:fill="FFFFFF"/>
        <w:spacing w:after="0" w:line="240" w:lineRule="auto"/>
        <w:ind w:left="2166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 w:eastAsia="es-AR"/>
        </w:rPr>
        <w:t>Canceled:</w:t>
      </w:r>
      <w:r w:rsidRPr="007D104B">
        <w:rPr>
          <w:rFonts w:ascii="Times New Roman" w:eastAsia="Times New Roman" w:hAnsi="Times New Roman" w:cs="Times New Roman"/>
          <w:b/>
          <w:bCs/>
          <w:color w:val="222222"/>
          <w:sz w:val="32"/>
          <w:lang w:val="en-US" w:eastAsia="es-AR"/>
        </w:rPr>
        <w:t> </w:t>
      </w:r>
      <w:r w:rsidRPr="007D104B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val="en-US" w:eastAsia="es-AR"/>
        </w:rPr>
        <w:t xml:space="preserve">No Hay </w:t>
      </w:r>
      <w:proofErr w:type="spellStart"/>
      <w:r w:rsidRPr="007D104B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val="en-US" w:eastAsia="es-AR"/>
        </w:rPr>
        <w:t>Que</w:t>
      </w:r>
      <w:proofErr w:type="spellEnd"/>
      <w:r w:rsidRPr="007D104B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val="en-US" w:eastAsia="es-AR"/>
        </w:rPr>
        <w:t xml:space="preserve"> </w:t>
      </w:r>
      <w:proofErr w:type="spellStart"/>
      <w:r w:rsidRPr="007D104B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val="en-US" w:eastAsia="es-AR"/>
        </w:rPr>
        <w:t>Llorar</w:t>
      </w:r>
      <w:proofErr w:type="spellEnd"/>
      <w:r w:rsidRPr="007D104B">
        <w:rPr>
          <w:rFonts w:ascii="Times New Roman" w:eastAsia="Times New Roman" w:hAnsi="Times New Roman" w:cs="Times New Roman"/>
          <w:b/>
          <w:bCs/>
          <w:i/>
          <w:iCs/>
          <w:color w:val="222222"/>
          <w:sz w:val="32"/>
          <w:szCs w:val="32"/>
          <w:lang w:val="en-US" w:eastAsia="es-AR"/>
        </w:rPr>
        <w:t xml:space="preserve"> (</w:t>
      </w:r>
      <w:r w:rsidRPr="007D104B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 w:eastAsia="es-AR"/>
        </w:rPr>
        <w:t>No Need to Cry)</w:t>
      </w:r>
      <w:r w:rsidRPr="007D104B">
        <w:rPr>
          <w:rFonts w:ascii="Times New Roman" w:eastAsia="Times New Roman" w:hAnsi="Times New Roman" w:cs="Times New Roman"/>
          <w:color w:val="222222"/>
          <w:sz w:val="32"/>
          <w:szCs w:val="32"/>
          <w:lang w:val="en-US" w:eastAsia="es-AR"/>
        </w:rPr>
        <w:br/>
        <w:t> </w:t>
      </w:r>
    </w:p>
    <w:p w:rsidR="007D104B" w:rsidRPr="007D104B" w:rsidRDefault="007D104B" w:rsidP="007D1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 xml:space="preserve">Unforeseen production and scheduling problems have forced the cancellation of </w:t>
      </w:r>
      <w:proofErr w:type="spellStart"/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>Teatro</w:t>
      </w:r>
      <w:proofErr w:type="spellEnd"/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 xml:space="preserve"> de la Luna’s U.S. premiere </w:t>
      </w:r>
      <w:proofErr w:type="gramStart"/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>of  </w:t>
      </w:r>
      <w:r w:rsidRPr="007D1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s-AR"/>
        </w:rPr>
        <w:t>No</w:t>
      </w:r>
      <w:proofErr w:type="gramEnd"/>
      <w:r w:rsidRPr="007D1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s-AR"/>
        </w:rPr>
        <w:t xml:space="preserve"> Hay </w:t>
      </w:r>
      <w:proofErr w:type="spellStart"/>
      <w:r w:rsidRPr="007D1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s-AR"/>
        </w:rPr>
        <w:t>Que</w:t>
      </w:r>
      <w:proofErr w:type="spellEnd"/>
      <w:r w:rsidRPr="007D1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s-AR"/>
        </w:rPr>
        <w:t xml:space="preserve"> </w:t>
      </w:r>
      <w:proofErr w:type="spellStart"/>
      <w:r w:rsidRPr="007D1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s-AR"/>
        </w:rPr>
        <w:t>Llorar</w:t>
      </w:r>
      <w:proofErr w:type="spellEnd"/>
      <w:r w:rsidRPr="007D10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-US" w:eastAsia="es-AR"/>
        </w:rPr>
        <w:t> </w:t>
      </w:r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 xml:space="preserve">(No Need to Cry). The comedy by Argentine playwright Roberto “Tito” </w:t>
      </w:r>
      <w:proofErr w:type="spellStart"/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>Cossa</w:t>
      </w:r>
      <w:proofErr w:type="spellEnd"/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 xml:space="preserve"> was slated to open on Feb. 19 for a three-week run under the artistic direction of Mario Marcel. Performances had been planned at </w:t>
      </w:r>
      <w:proofErr w:type="spellStart"/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>Gunston</w:t>
      </w:r>
      <w:proofErr w:type="spellEnd"/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 xml:space="preserve"> Arts Center in Arlington through March 8.</w:t>
      </w:r>
    </w:p>
    <w:p w:rsidR="007D104B" w:rsidRPr="007D104B" w:rsidRDefault="007D104B" w:rsidP="007D1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> </w:t>
      </w:r>
    </w:p>
    <w:p w:rsidR="007D104B" w:rsidRPr="007D104B" w:rsidRDefault="007D104B" w:rsidP="007D1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 xml:space="preserve">Theater-goers who purchased advanced tickets can obtain refunds by calling </w:t>
      </w:r>
      <w:proofErr w:type="spellStart"/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>Teatro</w:t>
      </w:r>
      <w:proofErr w:type="spellEnd"/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 xml:space="preserve"> de la Luna at 202-882-6227, by email at </w:t>
      </w:r>
      <w:hyperlink r:id="rId5" w:tgtFrame="_blank" w:history="1">
        <w:r w:rsidRPr="007D1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s-AR"/>
          </w:rPr>
          <w:t>info@teatrodelaluna.org</w:t>
        </w:r>
      </w:hyperlink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> or by visiting</w:t>
      </w:r>
      <w:hyperlink r:id="rId6" w:tgtFrame="_blank" w:history="1">
        <w:r w:rsidRPr="007D104B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val="en-US" w:eastAsia="es-AR"/>
          </w:rPr>
          <w:t>www.teatrodelaluna.org</w:t>
        </w:r>
      </w:hyperlink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>.</w:t>
      </w:r>
    </w:p>
    <w:p w:rsidR="007D104B" w:rsidRPr="007D104B" w:rsidRDefault="007D104B" w:rsidP="007D1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  <w:t> </w:t>
      </w:r>
    </w:p>
    <w:p w:rsidR="007D104B" w:rsidRPr="007D104B" w:rsidRDefault="007D104B" w:rsidP="007D1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proofErr w:type="spellStart"/>
      <w:r w:rsidRPr="007D104B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es-AR"/>
        </w:rPr>
        <w:t>Teatro</w:t>
      </w:r>
      <w:proofErr w:type="spellEnd"/>
      <w:r w:rsidRPr="007D104B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es-AR"/>
        </w:rPr>
        <w:t xml:space="preserve"> de la Luna was established in 1991 in response to the cultural needs of the area’s growing Hispanic community and as a permanent source of high-quality </w:t>
      </w:r>
      <w:proofErr w:type="gramStart"/>
      <w:r w:rsidRPr="007D104B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es-AR"/>
        </w:rPr>
        <w:t>theater</w:t>
      </w:r>
      <w:proofErr w:type="gramEnd"/>
      <w:r w:rsidRPr="007D104B">
        <w:rPr>
          <w:rFonts w:ascii="Times New Roman" w:eastAsia="Times New Roman" w:hAnsi="Times New Roman" w:cs="Times New Roman"/>
          <w:color w:val="222222"/>
          <w:sz w:val="20"/>
          <w:lang w:val="en-US" w:eastAsia="es-AR"/>
        </w:rPr>
        <w:t> </w:t>
      </w:r>
      <w:r w:rsidRPr="007D104B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val="en-US" w:eastAsia="es-AR"/>
        </w:rPr>
        <w:t>“with the best Latin American flavor.”</w:t>
      </w:r>
      <w:r w:rsidRPr="007D104B">
        <w:rPr>
          <w:rFonts w:ascii="Times New Roman" w:eastAsia="Times New Roman" w:hAnsi="Times New Roman" w:cs="Times New Roman"/>
          <w:i/>
          <w:iCs/>
          <w:color w:val="222222"/>
          <w:sz w:val="20"/>
          <w:lang w:val="en-US" w:eastAsia="es-AR"/>
        </w:rPr>
        <w:t> </w:t>
      </w:r>
      <w:r w:rsidRPr="007D104B"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es-AR"/>
        </w:rPr>
        <w:t>In disseminating Spanish-speaking culture and performing arts, La Luna serves as a bridge between the Spanish-speaking community and others in the D.C. metropolitan area, promoting discussion and interaction through the simultaneous translation service (in English) at all shows and the Friday post-show discussions led by area experts.</w:t>
      </w:r>
    </w:p>
    <w:p w:rsidR="007D104B" w:rsidRPr="007D104B" w:rsidRDefault="007D104B" w:rsidP="007D1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Times New Roman" w:eastAsia="Times New Roman" w:hAnsi="Times New Roman" w:cs="Times New Roman"/>
          <w:i/>
          <w:iCs/>
          <w:color w:val="222222"/>
          <w:sz w:val="16"/>
          <w:szCs w:val="16"/>
          <w:lang w:val="it-IT" w:eastAsia="es-AR"/>
        </w:rPr>
        <w:t> </w:t>
      </w:r>
    </w:p>
    <w:p w:rsidR="007D104B" w:rsidRPr="007D104B" w:rsidRDefault="007D104B" w:rsidP="007D1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s-AR"/>
        </w:rPr>
      </w:pPr>
      <w:r w:rsidRPr="007D104B">
        <w:rPr>
          <w:rFonts w:ascii="Times New Roman" w:eastAsia="Times New Roman" w:hAnsi="Times New Roman" w:cs="Times New Roman"/>
          <w:i/>
          <w:iCs/>
          <w:color w:val="222222"/>
          <w:sz w:val="16"/>
          <w:szCs w:val="16"/>
          <w:lang w:val="it-IT" w:eastAsia="es-AR"/>
        </w:rPr>
        <w:t>Teatro de la Luna is a nonprofit 501(c)(3) organization</w:t>
      </w:r>
      <w:r w:rsidRPr="007D104B">
        <w:rPr>
          <w:rFonts w:ascii="Times New Roman" w:eastAsia="Times New Roman" w:hAnsi="Times New Roman" w:cs="Times New Roman"/>
          <w:i/>
          <w:iCs/>
          <w:color w:val="222222"/>
          <w:sz w:val="16"/>
          <w:lang w:val="it-IT" w:eastAsia="es-AR"/>
        </w:rPr>
        <w:t> </w:t>
      </w:r>
      <w:r w:rsidRPr="007D104B">
        <w:rPr>
          <w:rFonts w:ascii="Times New Roman" w:eastAsia="Times New Roman" w:hAnsi="Times New Roman" w:cs="Times New Roman"/>
          <w:i/>
          <w:iCs/>
          <w:color w:val="222222"/>
          <w:sz w:val="16"/>
          <w:szCs w:val="16"/>
          <w:lang w:val="en-US" w:eastAsia="es-AR"/>
        </w:rPr>
        <w:t>supported by the Arlington Cultural Affairs Division of Arlington Economic Development, Arlington Commission for the Arts, DC Commission on the Arts and Humanities, private foundations, corporations and individual donors.</w:t>
      </w:r>
    </w:p>
    <w:p w:rsidR="009845F1" w:rsidRPr="007D104B" w:rsidRDefault="009845F1">
      <w:pPr>
        <w:rPr>
          <w:lang w:val="en-US"/>
        </w:rPr>
      </w:pPr>
    </w:p>
    <w:sectPr w:rsidR="009845F1" w:rsidRPr="007D104B" w:rsidSect="009845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D104B"/>
    <w:rsid w:val="007D104B"/>
    <w:rsid w:val="0098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D104B"/>
  </w:style>
  <w:style w:type="character" w:styleId="Hipervnculo">
    <w:name w:val="Hyperlink"/>
    <w:basedOn w:val="Fuentedeprrafopredeter"/>
    <w:uiPriority w:val="99"/>
    <w:semiHidden/>
    <w:unhideWhenUsed/>
    <w:rsid w:val="007D10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/" TargetMode="External"/><Relationship Id="rId5" Type="http://schemas.openxmlformats.org/officeDocument/2006/relationships/hyperlink" Target="mailto:info@teatrodelaluna.org" TargetMode="External"/><Relationship Id="rId4" Type="http://schemas.openxmlformats.org/officeDocument/2006/relationships/hyperlink" Target="mailto:info@teatrodelalun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1738</Characters>
  <Application>Microsoft Office Word</Application>
  <DocSecurity>0</DocSecurity>
  <Lines>14</Lines>
  <Paragraphs>4</Paragraphs>
  <ScaleCrop>false</ScaleCrop>
  <Company>www.intercambiosvirtuales.org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dcterms:created xsi:type="dcterms:W3CDTF">2015-02-17T17:55:00Z</dcterms:created>
  <dcterms:modified xsi:type="dcterms:W3CDTF">2015-02-17T17:56:00Z</dcterms:modified>
</cp:coreProperties>
</file>