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845DA0" w:rsidRPr="005345C1" w:rsidTr="005345C1">
        <w:trPr>
          <w:trHeight w:val="539"/>
        </w:trPr>
        <w:tc>
          <w:tcPr>
            <w:tcW w:w="4968" w:type="dxa"/>
            <w:vMerge w:val="restart"/>
            <w:vAlign w:val="center"/>
          </w:tcPr>
          <w:p w:rsidR="00845DA0" w:rsidRPr="005345C1" w:rsidRDefault="00845DA0" w:rsidP="005345C1">
            <w:pPr>
              <w:jc w:val="center"/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  <w:bookmarkStart w:id="0" w:name="_GoBack"/>
            <w:bookmarkEnd w:id="0"/>
            <w:r w:rsidRPr="005345C1"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Teatro de la L</w:t>
            </w:r>
            <w:r w:rsidRPr="005345C1"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u</w:t>
            </w:r>
            <w:r w:rsidRPr="005345C1"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na</w:t>
            </w:r>
          </w:p>
        </w:tc>
        <w:tc>
          <w:tcPr>
            <w:tcW w:w="4320" w:type="dxa"/>
            <w:vAlign w:val="bottom"/>
          </w:tcPr>
          <w:p w:rsidR="00845DA0" w:rsidRPr="005345C1" w:rsidRDefault="00845DA0" w:rsidP="0070695C">
            <w:pPr>
              <w:rPr>
                <w:rFonts w:eastAsia="MS Mincho"/>
                <w:b/>
                <w:sz w:val="40"/>
                <w:szCs w:val="40"/>
                <w:lang w:val="es-AR"/>
              </w:rPr>
            </w:pPr>
            <w:r w:rsidRPr="005345C1"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—al mejor estilo latinoamer</w:t>
            </w:r>
            <w:r w:rsidRPr="005345C1"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i</w:t>
            </w:r>
            <w:r w:rsidRPr="005345C1"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cano</w:t>
            </w:r>
          </w:p>
        </w:tc>
      </w:tr>
      <w:tr w:rsidR="00845DA0" w:rsidRPr="005345C1" w:rsidTr="005345C1">
        <w:tc>
          <w:tcPr>
            <w:tcW w:w="4968" w:type="dxa"/>
            <w:vMerge/>
            <w:vAlign w:val="center"/>
          </w:tcPr>
          <w:p w:rsidR="00845DA0" w:rsidRPr="005345C1" w:rsidRDefault="00845DA0" w:rsidP="005345C1">
            <w:pPr>
              <w:jc w:val="center"/>
              <w:rPr>
                <w:rFonts w:eastAsia="MS Mincho"/>
                <w:b/>
                <w:sz w:val="40"/>
                <w:szCs w:val="40"/>
                <w:lang w:val="es-AR"/>
              </w:rPr>
            </w:pPr>
          </w:p>
        </w:tc>
        <w:tc>
          <w:tcPr>
            <w:tcW w:w="4320" w:type="dxa"/>
          </w:tcPr>
          <w:p w:rsidR="00845DA0" w:rsidRPr="005345C1" w:rsidRDefault="00845DA0" w:rsidP="00277105">
            <w:pPr>
              <w:rPr>
                <w:rFonts w:eastAsia="MS Mincho"/>
                <w:b/>
                <w:sz w:val="40"/>
                <w:szCs w:val="40"/>
              </w:rPr>
            </w:pPr>
            <w:r w:rsidRPr="005345C1">
              <w:rPr>
                <w:rFonts w:ascii="Viner Hand ITC" w:eastAsia="MS Mincho" w:hAnsi="Viner Hand ITC"/>
                <w:i/>
                <w:sz w:val="22"/>
                <w:szCs w:val="22"/>
              </w:rPr>
              <w:t>—with the best Latin Amer</w:t>
            </w:r>
            <w:r w:rsidRPr="005345C1">
              <w:rPr>
                <w:rFonts w:ascii="Viner Hand ITC" w:eastAsia="MS Mincho" w:hAnsi="Viner Hand ITC"/>
                <w:i/>
                <w:sz w:val="22"/>
                <w:szCs w:val="22"/>
              </w:rPr>
              <w:t>i</w:t>
            </w:r>
            <w:r w:rsidRPr="005345C1">
              <w:rPr>
                <w:rFonts w:ascii="Viner Hand ITC" w:eastAsia="MS Mincho" w:hAnsi="Viner Hand ITC"/>
                <w:i/>
                <w:sz w:val="22"/>
                <w:szCs w:val="22"/>
              </w:rPr>
              <w:t>can flavor</w:t>
            </w:r>
          </w:p>
        </w:tc>
      </w:tr>
    </w:tbl>
    <w:p w:rsidR="00845DA0" w:rsidRPr="00774991" w:rsidRDefault="00845DA0" w:rsidP="00845DA0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774991">
        <w:rPr>
          <w:sz w:val="20"/>
          <w:szCs w:val="20"/>
        </w:rPr>
        <w:t>4020 Georgia Avenue, NW ● Washington, DC 20011 ● Tel.: (202) 882-6227 ● Fax: (202) 291-2357</w:t>
      </w:r>
    </w:p>
    <w:p w:rsidR="00BF5EA3" w:rsidRPr="00046C7E" w:rsidRDefault="00127D04" w:rsidP="002D7E0C">
      <w:pPr>
        <w:rPr>
          <w:rFonts w:ascii="Impact" w:hAnsi="Impact"/>
          <w:sz w:val="30"/>
          <w:szCs w:val="30"/>
          <w:lang w:val="es-AR"/>
        </w:rPr>
      </w:pPr>
      <w:r w:rsidRPr="00046C7E">
        <w:rPr>
          <w:rFonts w:ascii="Impact" w:hAnsi="Impact"/>
          <w:sz w:val="30"/>
          <w:szCs w:val="30"/>
          <w:lang w:val="es-AR"/>
        </w:rPr>
        <w:t xml:space="preserve">Nota de Prensa </w:t>
      </w:r>
      <w:r w:rsidR="00023A2B" w:rsidRPr="00046C7E">
        <w:rPr>
          <w:rFonts w:ascii="Impact" w:hAnsi="Impact"/>
          <w:sz w:val="30"/>
          <w:szCs w:val="30"/>
          <w:lang w:val="es-AR"/>
        </w:rPr>
        <w:t xml:space="preserve">– </w:t>
      </w:r>
      <w:r w:rsidRPr="00046C7E">
        <w:rPr>
          <w:rFonts w:ascii="Impact" w:hAnsi="Impact"/>
          <w:sz w:val="30"/>
          <w:szCs w:val="30"/>
          <w:lang w:val="es-AR"/>
        </w:rPr>
        <w:t>Difusión Inmediata</w:t>
      </w:r>
      <w:r w:rsidRPr="00046C7E">
        <w:rPr>
          <w:rFonts w:ascii="Impact" w:hAnsi="Impact"/>
          <w:sz w:val="30"/>
          <w:szCs w:val="30"/>
          <w:lang w:val="es-AR"/>
        </w:rPr>
        <w:tab/>
      </w:r>
      <w:r w:rsidR="00F76174">
        <w:rPr>
          <w:rFonts w:ascii="Impact" w:hAnsi="Impact"/>
          <w:sz w:val="30"/>
          <w:szCs w:val="30"/>
          <w:lang w:val="es-AR"/>
        </w:rPr>
        <w:t xml:space="preserve">     </w:t>
      </w:r>
      <w:r w:rsidR="00023A2B" w:rsidRPr="00046C7E">
        <w:rPr>
          <w:rFonts w:ascii="Impact" w:hAnsi="Impact"/>
          <w:sz w:val="30"/>
          <w:szCs w:val="30"/>
          <w:lang w:val="es-AR"/>
        </w:rPr>
        <w:t xml:space="preserve"> </w:t>
      </w:r>
      <w:r w:rsidR="00E12966">
        <w:rPr>
          <w:rFonts w:ascii="Impact" w:hAnsi="Impact"/>
          <w:sz w:val="30"/>
          <w:szCs w:val="30"/>
          <w:lang w:val="es-AR"/>
        </w:rPr>
        <w:t xml:space="preserve">   </w:t>
      </w:r>
      <w:r w:rsidR="00023A2B" w:rsidRPr="00046C7E">
        <w:rPr>
          <w:rFonts w:ascii="Impact" w:hAnsi="Impact"/>
          <w:sz w:val="30"/>
          <w:szCs w:val="30"/>
          <w:lang w:val="es-AR"/>
        </w:rPr>
        <w:t xml:space="preserve">    </w:t>
      </w:r>
      <w:r w:rsidR="00D92204" w:rsidRPr="00046C7E">
        <w:rPr>
          <w:rFonts w:ascii="Impact" w:hAnsi="Impact"/>
          <w:sz w:val="30"/>
          <w:szCs w:val="30"/>
          <w:lang w:val="es-AR"/>
        </w:rPr>
        <w:tab/>
      </w:r>
      <w:r w:rsidR="00D92204">
        <w:rPr>
          <w:rFonts w:ascii="Impact" w:hAnsi="Impact"/>
          <w:sz w:val="30"/>
          <w:szCs w:val="30"/>
          <w:lang w:val="es-AR"/>
        </w:rPr>
        <w:t xml:space="preserve"> </w:t>
      </w:r>
      <w:r w:rsidR="00D92204" w:rsidRPr="00046C7E">
        <w:rPr>
          <w:rFonts w:ascii="Impact" w:hAnsi="Impact"/>
          <w:sz w:val="30"/>
          <w:szCs w:val="30"/>
          <w:lang w:val="es-AR"/>
        </w:rPr>
        <w:t>Contacto</w:t>
      </w:r>
      <w:r w:rsidR="00BF5EA3" w:rsidRPr="00046C7E">
        <w:rPr>
          <w:rFonts w:ascii="Impact" w:hAnsi="Impact"/>
          <w:sz w:val="30"/>
          <w:szCs w:val="30"/>
          <w:lang w:val="es-AR"/>
        </w:rPr>
        <w:t>: Nucky Walder</w:t>
      </w:r>
    </w:p>
    <w:p w:rsidR="00BF5EA3" w:rsidRPr="00046C7E" w:rsidRDefault="0031771F">
      <w:pPr>
        <w:rPr>
          <w:rFonts w:ascii="Impact" w:hAnsi="Impact"/>
          <w:sz w:val="30"/>
          <w:szCs w:val="30"/>
          <w:lang w:val="es-AR"/>
        </w:rPr>
      </w:pPr>
      <w:r>
        <w:rPr>
          <w:rFonts w:ascii="Impact" w:hAnsi="Impact"/>
          <w:sz w:val="30"/>
          <w:szCs w:val="30"/>
          <w:lang w:val="es-AR"/>
        </w:rPr>
        <w:t>Octu</w:t>
      </w:r>
      <w:r w:rsidR="00D92204">
        <w:rPr>
          <w:rFonts w:ascii="Impact" w:hAnsi="Impact"/>
          <w:sz w:val="30"/>
          <w:szCs w:val="30"/>
          <w:lang w:val="es-AR"/>
        </w:rPr>
        <w:t xml:space="preserve">bre </w:t>
      </w:r>
      <w:r>
        <w:rPr>
          <w:rFonts w:ascii="Impact" w:hAnsi="Impact"/>
          <w:sz w:val="30"/>
          <w:szCs w:val="30"/>
          <w:lang w:val="es-AR"/>
        </w:rPr>
        <w:t>8</w:t>
      </w:r>
      <w:r w:rsidR="00B0541A" w:rsidRPr="00046C7E">
        <w:rPr>
          <w:rFonts w:ascii="Impact" w:hAnsi="Impact"/>
          <w:sz w:val="30"/>
          <w:szCs w:val="30"/>
          <w:lang w:val="es-AR"/>
        </w:rPr>
        <w:t>,</w:t>
      </w:r>
      <w:r w:rsidR="00F27821" w:rsidRPr="00046C7E">
        <w:rPr>
          <w:rFonts w:ascii="Impact" w:hAnsi="Impact"/>
          <w:sz w:val="30"/>
          <w:szCs w:val="30"/>
          <w:lang w:val="es-AR"/>
        </w:rPr>
        <w:t xml:space="preserve"> 20</w:t>
      </w:r>
      <w:r w:rsidR="00970BCC">
        <w:rPr>
          <w:rFonts w:ascii="Impact" w:hAnsi="Impact"/>
          <w:sz w:val="30"/>
          <w:szCs w:val="30"/>
          <w:lang w:val="es-AR"/>
        </w:rPr>
        <w:t>1</w:t>
      </w:r>
      <w:r>
        <w:rPr>
          <w:rFonts w:ascii="Impact" w:hAnsi="Impact"/>
          <w:sz w:val="30"/>
          <w:szCs w:val="30"/>
          <w:lang w:val="es-AR"/>
        </w:rPr>
        <w:t>8</w:t>
      </w:r>
      <w:r w:rsidR="00F27821" w:rsidRPr="00046C7E">
        <w:rPr>
          <w:rFonts w:ascii="Impact" w:hAnsi="Impact"/>
          <w:sz w:val="30"/>
          <w:szCs w:val="30"/>
          <w:lang w:val="es-AR"/>
        </w:rPr>
        <w:tab/>
      </w:r>
      <w:r w:rsidR="00BF5EA3" w:rsidRPr="00046C7E">
        <w:rPr>
          <w:rFonts w:ascii="Impact" w:hAnsi="Impact"/>
          <w:sz w:val="30"/>
          <w:szCs w:val="30"/>
          <w:lang w:val="es-AR"/>
        </w:rPr>
        <w:tab/>
      </w:r>
      <w:r w:rsidR="00BF5EA3" w:rsidRPr="00046C7E">
        <w:rPr>
          <w:rFonts w:ascii="Impact" w:hAnsi="Impact"/>
          <w:sz w:val="30"/>
          <w:szCs w:val="30"/>
          <w:lang w:val="es-AR"/>
        </w:rPr>
        <w:tab/>
      </w:r>
      <w:r w:rsidR="00BF5EA3" w:rsidRPr="00046C7E">
        <w:rPr>
          <w:rFonts w:ascii="Impact" w:hAnsi="Impact"/>
          <w:sz w:val="30"/>
          <w:szCs w:val="30"/>
          <w:lang w:val="es-AR"/>
        </w:rPr>
        <w:tab/>
      </w:r>
      <w:r w:rsidR="00BF5EA3" w:rsidRPr="00046C7E">
        <w:rPr>
          <w:rFonts w:ascii="Impact" w:hAnsi="Impact"/>
          <w:sz w:val="30"/>
          <w:szCs w:val="30"/>
          <w:lang w:val="es-AR"/>
        </w:rPr>
        <w:tab/>
      </w:r>
      <w:r w:rsidR="00E12966">
        <w:rPr>
          <w:rFonts w:ascii="Impact" w:hAnsi="Impact"/>
          <w:sz w:val="30"/>
          <w:szCs w:val="30"/>
          <w:lang w:val="es-AR"/>
        </w:rPr>
        <w:t xml:space="preserve">  </w:t>
      </w:r>
      <w:r w:rsidR="00BF5EA3" w:rsidRPr="00046C7E">
        <w:rPr>
          <w:rFonts w:ascii="Impact" w:hAnsi="Impact"/>
          <w:sz w:val="30"/>
          <w:szCs w:val="30"/>
          <w:lang w:val="es-AR"/>
        </w:rPr>
        <w:t xml:space="preserve">           </w:t>
      </w:r>
      <w:r w:rsidR="00D92204" w:rsidRPr="00046C7E">
        <w:rPr>
          <w:rFonts w:ascii="Impact" w:hAnsi="Impact"/>
          <w:sz w:val="30"/>
          <w:szCs w:val="30"/>
          <w:lang w:val="es-AR"/>
        </w:rPr>
        <w:tab/>
        <w:t xml:space="preserve"> </w:t>
      </w:r>
      <w:r w:rsidR="00D92204">
        <w:rPr>
          <w:rFonts w:ascii="Impact" w:hAnsi="Impact"/>
          <w:sz w:val="30"/>
          <w:szCs w:val="30"/>
          <w:lang w:val="es-AR"/>
        </w:rPr>
        <w:t>Tel</w:t>
      </w:r>
      <w:r w:rsidR="00BF5EA3" w:rsidRPr="00046C7E">
        <w:rPr>
          <w:rFonts w:ascii="Impact" w:hAnsi="Impact"/>
          <w:sz w:val="30"/>
          <w:szCs w:val="30"/>
          <w:lang w:val="es-AR"/>
        </w:rPr>
        <w:t>: 202-882-6227</w:t>
      </w:r>
    </w:p>
    <w:p w:rsidR="002F6366" w:rsidRDefault="002F6366" w:rsidP="001D57F7">
      <w:pPr>
        <w:tabs>
          <w:tab w:val="left" w:pos="2160"/>
        </w:tabs>
        <w:rPr>
          <w:b/>
          <w:lang w:val="es-AR"/>
        </w:rPr>
      </w:pPr>
    </w:p>
    <w:p w:rsidR="00BE7206" w:rsidRDefault="00BE7206" w:rsidP="001D57F7">
      <w:pPr>
        <w:tabs>
          <w:tab w:val="left" w:pos="2160"/>
        </w:tabs>
        <w:rPr>
          <w:b/>
          <w:lang w:val="es-AR"/>
        </w:rPr>
      </w:pPr>
    </w:p>
    <w:p w:rsidR="00127D04" w:rsidRDefault="00127D04" w:rsidP="001D57F7">
      <w:pPr>
        <w:tabs>
          <w:tab w:val="left" w:pos="2160"/>
        </w:tabs>
        <w:rPr>
          <w:b/>
          <w:lang w:val="es-AR"/>
        </w:rPr>
      </w:pPr>
      <w:r w:rsidRPr="00D92204">
        <w:rPr>
          <w:b/>
          <w:lang w:val="es-AR"/>
        </w:rPr>
        <w:t>QU</w:t>
      </w:r>
      <w:r w:rsidR="003659EE" w:rsidRPr="00D92204">
        <w:rPr>
          <w:b/>
          <w:lang w:val="es-AR"/>
        </w:rPr>
        <w:t>É</w:t>
      </w:r>
      <w:r w:rsidR="001D57F7" w:rsidRPr="00D92204">
        <w:rPr>
          <w:b/>
          <w:lang w:val="es-AR"/>
        </w:rPr>
        <w:t>:</w:t>
      </w:r>
      <w:r w:rsidR="001D57F7" w:rsidRPr="00D92204">
        <w:rPr>
          <w:b/>
          <w:lang w:val="es-AR"/>
        </w:rPr>
        <w:tab/>
      </w:r>
      <w:r w:rsidR="00C23B43">
        <w:rPr>
          <w:b/>
          <w:lang w:val="es-AR"/>
        </w:rPr>
        <w:t>“</w:t>
      </w:r>
      <w:r w:rsidR="0031771F">
        <w:rPr>
          <w:b/>
          <w:lang w:val="es-AR"/>
        </w:rPr>
        <w:t>MUJEREANDO</w:t>
      </w:r>
      <w:r w:rsidR="00C23B43">
        <w:rPr>
          <w:b/>
          <w:lang w:val="es-AR"/>
        </w:rPr>
        <w:t>”</w:t>
      </w:r>
      <w:r w:rsidR="00D92204" w:rsidRPr="00D92204">
        <w:rPr>
          <w:b/>
          <w:lang w:val="es-AR"/>
        </w:rPr>
        <w:t xml:space="preserve"> </w:t>
      </w:r>
      <w:r w:rsidR="0031771F">
        <w:rPr>
          <w:b/>
          <w:lang w:val="es-AR"/>
        </w:rPr>
        <w:t xml:space="preserve">(US premiere) </w:t>
      </w:r>
      <w:r w:rsidR="00D92204" w:rsidRPr="00D92204">
        <w:rPr>
          <w:b/>
          <w:lang w:val="es-AR"/>
        </w:rPr>
        <w:t xml:space="preserve">&amp; </w:t>
      </w:r>
      <w:r w:rsidR="00C23B43">
        <w:rPr>
          <w:b/>
          <w:lang w:val="es-AR"/>
        </w:rPr>
        <w:t>“</w:t>
      </w:r>
      <w:r w:rsidR="0031771F">
        <w:rPr>
          <w:b/>
          <w:lang w:val="es-AR"/>
        </w:rPr>
        <w:t>LOCA LA JUANA</w:t>
      </w:r>
      <w:r w:rsidR="00C23B43">
        <w:rPr>
          <w:b/>
          <w:lang w:val="es-AR"/>
        </w:rPr>
        <w:t>”</w:t>
      </w:r>
      <w:r w:rsidR="0031771F">
        <w:rPr>
          <w:b/>
          <w:lang w:val="es-AR"/>
        </w:rPr>
        <w:t xml:space="preserve"> </w:t>
      </w:r>
      <w:r w:rsidR="001209B1">
        <w:rPr>
          <w:b/>
          <w:lang w:val="es-AR"/>
        </w:rPr>
        <w:t>obras</w:t>
      </w:r>
    </w:p>
    <w:p w:rsidR="001209B1" w:rsidRPr="00D92204" w:rsidRDefault="001209B1" w:rsidP="001D57F7">
      <w:pPr>
        <w:tabs>
          <w:tab w:val="left" w:pos="2160"/>
        </w:tabs>
        <w:rPr>
          <w:b/>
          <w:lang w:val="es-AR"/>
        </w:rPr>
      </w:pPr>
      <w:r>
        <w:rPr>
          <w:b/>
          <w:lang w:val="es-AR"/>
        </w:rPr>
        <w:tab/>
        <w:t>Taller “Teatro desde las Entrañas”</w:t>
      </w:r>
    </w:p>
    <w:p w:rsidR="009C6898" w:rsidRPr="00D92204" w:rsidRDefault="00F27821" w:rsidP="00C87F80">
      <w:pPr>
        <w:tabs>
          <w:tab w:val="left" w:pos="2160"/>
        </w:tabs>
        <w:rPr>
          <w:b/>
          <w:lang w:val="es-AR"/>
        </w:rPr>
      </w:pPr>
      <w:r w:rsidRPr="00D92204">
        <w:rPr>
          <w:lang w:val="es-AR"/>
        </w:rPr>
        <w:tab/>
      </w:r>
    </w:p>
    <w:p w:rsidR="00D92204" w:rsidRPr="00C23B43" w:rsidRDefault="009C6898" w:rsidP="00F502E9">
      <w:pPr>
        <w:tabs>
          <w:tab w:val="left" w:pos="2160"/>
        </w:tabs>
        <w:ind w:left="2160" w:hanging="2160"/>
        <w:rPr>
          <w:lang w:val="es-AR"/>
        </w:rPr>
      </w:pPr>
      <w:r w:rsidRPr="00D92204">
        <w:rPr>
          <w:b/>
          <w:lang w:val="es-AR"/>
        </w:rPr>
        <w:t>QUI</w:t>
      </w:r>
      <w:r w:rsidR="003659EE" w:rsidRPr="00D92204">
        <w:rPr>
          <w:b/>
          <w:lang w:val="es-AR"/>
        </w:rPr>
        <w:t>É</w:t>
      </w:r>
      <w:r w:rsidRPr="00D92204">
        <w:rPr>
          <w:b/>
          <w:lang w:val="es-AR"/>
        </w:rPr>
        <w:t>N</w:t>
      </w:r>
      <w:r w:rsidR="0031771F">
        <w:rPr>
          <w:b/>
          <w:lang w:val="es-AR"/>
        </w:rPr>
        <w:t xml:space="preserve"> y CUÁNDO</w:t>
      </w:r>
      <w:r w:rsidR="00F27821" w:rsidRPr="00D92204">
        <w:rPr>
          <w:b/>
          <w:lang w:val="es-AR"/>
        </w:rPr>
        <w:t>:</w:t>
      </w:r>
      <w:bookmarkStart w:id="1" w:name="_Hlk526600316"/>
      <w:r w:rsidR="0031771F">
        <w:rPr>
          <w:b/>
          <w:lang w:val="es-AR"/>
        </w:rPr>
        <w:t xml:space="preserve"> </w:t>
      </w:r>
      <w:r w:rsidR="008D4060" w:rsidRPr="00D92204">
        <w:rPr>
          <w:b/>
          <w:lang w:val="es-AR"/>
        </w:rPr>
        <w:t>JUAN</w:t>
      </w:r>
      <w:r w:rsidR="00D92204">
        <w:rPr>
          <w:b/>
          <w:lang w:val="es-AR"/>
        </w:rPr>
        <w:t>A</w:t>
      </w:r>
      <w:r w:rsidR="008D4060" w:rsidRPr="00D92204">
        <w:rPr>
          <w:b/>
          <w:lang w:val="es-AR"/>
        </w:rPr>
        <w:t xml:space="preserve"> ESTRELLA</w:t>
      </w:r>
      <w:r w:rsidR="00D92204">
        <w:rPr>
          <w:b/>
          <w:lang w:val="es-AR"/>
        </w:rPr>
        <w:t xml:space="preserve"> </w:t>
      </w:r>
      <w:r w:rsidR="0031771F">
        <w:rPr>
          <w:b/>
          <w:lang w:val="es-AR"/>
        </w:rPr>
        <w:t xml:space="preserve">en </w:t>
      </w:r>
      <w:bookmarkEnd w:id="1"/>
      <w:r w:rsidR="0031771F">
        <w:rPr>
          <w:b/>
          <w:lang w:val="es-AR"/>
        </w:rPr>
        <w:t>“MUJEREANDO”</w:t>
      </w:r>
    </w:p>
    <w:p w:rsidR="00C23B43" w:rsidRPr="00C23B43" w:rsidRDefault="00D92204" w:rsidP="001209B1">
      <w:pPr>
        <w:tabs>
          <w:tab w:val="left" w:pos="2160"/>
        </w:tabs>
        <w:ind w:left="2160" w:hanging="2160"/>
        <w:rPr>
          <w:b/>
        </w:rPr>
      </w:pPr>
      <w:r>
        <w:rPr>
          <w:b/>
          <w:lang w:val="es-AR"/>
        </w:rPr>
        <w:tab/>
      </w:r>
      <w:r w:rsidR="0031771F">
        <w:rPr>
          <w:b/>
        </w:rPr>
        <w:t>Nov.</w:t>
      </w:r>
      <w:r w:rsidRPr="00C23B43">
        <w:rPr>
          <w:b/>
        </w:rPr>
        <w:t xml:space="preserve"> 2, </w:t>
      </w:r>
      <w:r w:rsidR="00C23B43" w:rsidRPr="00C23B43">
        <w:rPr>
          <w:b/>
        </w:rPr>
        <w:t>3 at 8:00 pm</w:t>
      </w:r>
      <w:r w:rsidR="001209B1">
        <w:rPr>
          <w:b/>
        </w:rPr>
        <w:t xml:space="preserve">; </w:t>
      </w:r>
      <w:r w:rsidR="0031771F">
        <w:rPr>
          <w:b/>
        </w:rPr>
        <w:t>Nov</w:t>
      </w:r>
      <w:r w:rsidR="00C23B43" w:rsidRPr="00C23B43">
        <w:rPr>
          <w:b/>
        </w:rPr>
        <w:t xml:space="preserve">. 4 </w:t>
      </w:r>
      <w:r w:rsidR="00C23B43">
        <w:rPr>
          <w:b/>
        </w:rPr>
        <w:t>at</w:t>
      </w:r>
      <w:r w:rsidR="00C23B43" w:rsidRPr="00C23B43">
        <w:rPr>
          <w:b/>
        </w:rPr>
        <w:t xml:space="preserve"> 4:00 pm</w:t>
      </w:r>
    </w:p>
    <w:p w:rsidR="00D92204" w:rsidRPr="00C23B43" w:rsidRDefault="00D92204" w:rsidP="00F502E9">
      <w:pPr>
        <w:tabs>
          <w:tab w:val="left" w:pos="2160"/>
        </w:tabs>
        <w:ind w:left="2160" w:hanging="2160"/>
        <w:rPr>
          <w:b/>
        </w:rPr>
      </w:pPr>
    </w:p>
    <w:p w:rsidR="00F502E9" w:rsidRPr="00E04CE0" w:rsidRDefault="00D92204" w:rsidP="00F502E9">
      <w:pPr>
        <w:tabs>
          <w:tab w:val="left" w:pos="2160"/>
        </w:tabs>
        <w:ind w:left="2160" w:hanging="2160"/>
        <w:rPr>
          <w:b/>
          <w:lang w:val="es-419"/>
        </w:rPr>
      </w:pPr>
      <w:r w:rsidRPr="00C23B43">
        <w:rPr>
          <w:b/>
        </w:rPr>
        <w:tab/>
      </w:r>
      <w:r w:rsidR="0031771F" w:rsidRPr="00D92204">
        <w:rPr>
          <w:b/>
          <w:lang w:val="es-AR"/>
        </w:rPr>
        <w:t>JUAN</w:t>
      </w:r>
      <w:r w:rsidR="0031771F">
        <w:rPr>
          <w:b/>
          <w:lang w:val="es-AR"/>
        </w:rPr>
        <w:t>A</w:t>
      </w:r>
      <w:r w:rsidR="0031771F" w:rsidRPr="00D92204">
        <w:rPr>
          <w:b/>
          <w:lang w:val="es-AR"/>
        </w:rPr>
        <w:t xml:space="preserve"> ESTRELLA</w:t>
      </w:r>
      <w:r w:rsidR="0031771F">
        <w:rPr>
          <w:b/>
          <w:lang w:val="es-AR"/>
        </w:rPr>
        <w:t xml:space="preserve"> en LOCA LA JUANA</w:t>
      </w:r>
    </w:p>
    <w:p w:rsidR="001D57F7" w:rsidRPr="00C23B43" w:rsidRDefault="00C23B43" w:rsidP="001209B1">
      <w:pPr>
        <w:tabs>
          <w:tab w:val="left" w:pos="2160"/>
        </w:tabs>
        <w:ind w:left="2160" w:hanging="2160"/>
        <w:rPr>
          <w:b/>
        </w:rPr>
      </w:pPr>
      <w:r w:rsidRPr="00E04CE0">
        <w:rPr>
          <w:b/>
          <w:lang w:val="es-419"/>
        </w:rPr>
        <w:tab/>
      </w:r>
      <w:r w:rsidR="0031771F">
        <w:rPr>
          <w:b/>
        </w:rPr>
        <w:t>Nov</w:t>
      </w:r>
      <w:r w:rsidRPr="009B4418">
        <w:rPr>
          <w:b/>
        </w:rPr>
        <w:t xml:space="preserve">. </w:t>
      </w:r>
      <w:r w:rsidR="0031771F">
        <w:rPr>
          <w:b/>
        </w:rPr>
        <w:t>9</w:t>
      </w:r>
      <w:r w:rsidRPr="009B4418">
        <w:rPr>
          <w:b/>
        </w:rPr>
        <w:t xml:space="preserve"> &amp; </w:t>
      </w:r>
      <w:r w:rsidR="0031771F">
        <w:rPr>
          <w:b/>
        </w:rPr>
        <w:t>10</w:t>
      </w:r>
      <w:r w:rsidRPr="009B4418">
        <w:rPr>
          <w:b/>
        </w:rPr>
        <w:t xml:space="preserve"> at 8:00 pm</w:t>
      </w:r>
      <w:r w:rsidR="001209B1">
        <w:rPr>
          <w:b/>
        </w:rPr>
        <w:t xml:space="preserve">; </w:t>
      </w:r>
      <w:r w:rsidR="0031771F">
        <w:rPr>
          <w:b/>
        </w:rPr>
        <w:t>Nov. 11</w:t>
      </w:r>
      <w:r w:rsidRPr="00C23B43">
        <w:rPr>
          <w:b/>
        </w:rPr>
        <w:t xml:space="preserve"> at 4:00 pm</w:t>
      </w:r>
    </w:p>
    <w:p w:rsidR="004B7674" w:rsidRPr="00C23B43" w:rsidRDefault="004B7674" w:rsidP="001D57F7">
      <w:pPr>
        <w:tabs>
          <w:tab w:val="left" w:pos="2160"/>
        </w:tabs>
        <w:ind w:left="2160" w:hanging="2160"/>
        <w:rPr>
          <w:b/>
        </w:rPr>
      </w:pPr>
    </w:p>
    <w:p w:rsidR="00845DA0" w:rsidRPr="00C23B43" w:rsidRDefault="00CD3732" w:rsidP="001D57F7">
      <w:pPr>
        <w:tabs>
          <w:tab w:val="left" w:pos="2160"/>
        </w:tabs>
        <w:ind w:left="2160" w:hanging="2160"/>
        <w:rPr>
          <w:b/>
          <w:lang w:val="es-419"/>
        </w:rPr>
      </w:pPr>
      <w:r w:rsidRPr="00C23B43">
        <w:rPr>
          <w:b/>
          <w:lang w:val="es-419"/>
        </w:rPr>
        <w:t>D</w:t>
      </w:r>
      <w:r w:rsidR="003659EE" w:rsidRPr="00C23B43">
        <w:rPr>
          <w:b/>
          <w:lang w:val="es-419"/>
        </w:rPr>
        <w:t>Ó</w:t>
      </w:r>
      <w:r w:rsidRPr="00C23B43">
        <w:rPr>
          <w:b/>
          <w:lang w:val="es-419"/>
        </w:rPr>
        <w:t>NDE</w:t>
      </w:r>
      <w:r w:rsidR="001D57F7" w:rsidRPr="00C23B43">
        <w:rPr>
          <w:b/>
          <w:lang w:val="es-419"/>
        </w:rPr>
        <w:t>:</w:t>
      </w:r>
      <w:r w:rsidR="001D57F7" w:rsidRPr="00C23B43">
        <w:rPr>
          <w:b/>
          <w:lang w:val="es-419"/>
        </w:rPr>
        <w:tab/>
      </w:r>
      <w:r w:rsidR="00C23B43" w:rsidRPr="00C23B43">
        <w:rPr>
          <w:b/>
          <w:lang w:val="es-419"/>
        </w:rPr>
        <w:t>C</w:t>
      </w:r>
      <w:r w:rsidR="00492692">
        <w:rPr>
          <w:b/>
          <w:lang w:val="es-419"/>
        </w:rPr>
        <w:t>ASA DE LA LUNA</w:t>
      </w:r>
    </w:p>
    <w:p w:rsidR="004F1352" w:rsidRPr="00C23B43" w:rsidRDefault="00845DA0" w:rsidP="001D57F7">
      <w:pPr>
        <w:tabs>
          <w:tab w:val="left" w:pos="2160"/>
        </w:tabs>
        <w:ind w:left="2160" w:hanging="2160"/>
        <w:rPr>
          <w:lang w:val="es-419"/>
        </w:rPr>
      </w:pPr>
      <w:r w:rsidRPr="00C23B43">
        <w:rPr>
          <w:b/>
          <w:lang w:val="es-419"/>
        </w:rPr>
        <w:tab/>
      </w:r>
      <w:r w:rsidR="004F1352" w:rsidRPr="00C23B43">
        <w:rPr>
          <w:b/>
          <w:lang w:val="es-419"/>
        </w:rPr>
        <w:t xml:space="preserve"> </w:t>
      </w:r>
      <w:r w:rsidR="00C23B43" w:rsidRPr="00C23B43">
        <w:rPr>
          <w:lang w:val="es-419"/>
        </w:rPr>
        <w:t xml:space="preserve">4020 Georgia Ave. </w:t>
      </w:r>
      <w:r w:rsidR="00AD46B1">
        <w:rPr>
          <w:lang w:val="es-419"/>
        </w:rPr>
        <w:t xml:space="preserve">NW. </w:t>
      </w:r>
      <w:r w:rsidR="00C23B43" w:rsidRPr="00C23B43">
        <w:rPr>
          <w:lang w:val="es-419"/>
        </w:rPr>
        <w:t>Washington, DC 20011</w:t>
      </w:r>
    </w:p>
    <w:p w:rsidR="00126035" w:rsidRPr="00C23B43" w:rsidRDefault="00947584" w:rsidP="001D57F7">
      <w:pPr>
        <w:tabs>
          <w:tab w:val="left" w:pos="1440"/>
          <w:tab w:val="left" w:pos="2160"/>
        </w:tabs>
        <w:rPr>
          <w:lang w:val="es-419"/>
        </w:rPr>
      </w:pPr>
      <w:r w:rsidRPr="00C23B43">
        <w:rPr>
          <w:lang w:val="es-419"/>
        </w:rPr>
        <w:tab/>
      </w:r>
      <w:r w:rsidRPr="00C23B43">
        <w:rPr>
          <w:lang w:val="es-419"/>
        </w:rPr>
        <w:tab/>
      </w:r>
    </w:p>
    <w:p w:rsidR="00AC02AC" w:rsidRPr="00D92204" w:rsidRDefault="00CD3732" w:rsidP="001D57F7">
      <w:pPr>
        <w:tabs>
          <w:tab w:val="left" w:pos="1440"/>
          <w:tab w:val="left" w:pos="2160"/>
        </w:tabs>
        <w:rPr>
          <w:lang w:val="es-AR"/>
        </w:rPr>
      </w:pPr>
      <w:r w:rsidRPr="00D92204">
        <w:rPr>
          <w:b/>
          <w:lang w:val="es-AR"/>
        </w:rPr>
        <w:t>BOLETOS</w:t>
      </w:r>
      <w:r w:rsidR="004F1352" w:rsidRPr="00D92204">
        <w:rPr>
          <w:b/>
          <w:lang w:val="es-AR"/>
        </w:rPr>
        <w:t>:</w:t>
      </w:r>
      <w:r w:rsidR="004F1352" w:rsidRPr="00D92204">
        <w:rPr>
          <w:b/>
          <w:lang w:val="es-AR"/>
        </w:rPr>
        <w:tab/>
      </w:r>
      <w:r w:rsidR="004F1352" w:rsidRPr="00D92204">
        <w:rPr>
          <w:b/>
          <w:lang w:val="es-AR"/>
        </w:rPr>
        <w:tab/>
      </w:r>
      <w:r w:rsidR="00C23B43">
        <w:rPr>
          <w:b/>
          <w:lang w:val="es-AR"/>
        </w:rPr>
        <w:t xml:space="preserve">$30 </w:t>
      </w:r>
      <w:r w:rsidR="00492692">
        <w:rPr>
          <w:b/>
          <w:lang w:val="es-AR"/>
        </w:rPr>
        <w:t>y</w:t>
      </w:r>
      <w:r w:rsidR="00C23B43">
        <w:rPr>
          <w:b/>
          <w:lang w:val="es-AR"/>
        </w:rPr>
        <w:t xml:space="preserve"> </w:t>
      </w:r>
      <w:r w:rsidR="0079427C" w:rsidRPr="00D92204">
        <w:rPr>
          <w:b/>
          <w:lang w:val="es-AR"/>
        </w:rPr>
        <w:t>$25</w:t>
      </w:r>
      <w:r w:rsidR="0079427C" w:rsidRPr="00D92204">
        <w:rPr>
          <w:lang w:val="es-AR"/>
        </w:rPr>
        <w:t xml:space="preserve"> </w:t>
      </w:r>
      <w:r w:rsidR="0079427C" w:rsidRPr="00D92204">
        <w:rPr>
          <w:b/>
          <w:lang w:val="es-AR"/>
        </w:rPr>
        <w:t xml:space="preserve">Estudiantes y Mayores (+60 años) </w:t>
      </w:r>
    </w:p>
    <w:p w:rsidR="0079427C" w:rsidRPr="00D92204" w:rsidRDefault="0079427C" w:rsidP="001D57F7">
      <w:pPr>
        <w:tabs>
          <w:tab w:val="left" w:pos="1440"/>
          <w:tab w:val="left" w:pos="2160"/>
        </w:tabs>
        <w:rPr>
          <w:lang w:val="es-AR"/>
        </w:rPr>
      </w:pPr>
    </w:p>
    <w:p w:rsidR="00D31354" w:rsidRPr="00D92204" w:rsidRDefault="00845DA0" w:rsidP="00C23B43">
      <w:pPr>
        <w:tabs>
          <w:tab w:val="left" w:pos="1440"/>
          <w:tab w:val="left" w:pos="2160"/>
        </w:tabs>
        <w:ind w:left="720"/>
        <w:rPr>
          <w:b/>
          <w:lang w:val="es-AR"/>
        </w:rPr>
      </w:pPr>
      <w:r w:rsidRPr="00D92204">
        <w:rPr>
          <w:b/>
          <w:lang w:val="es-AR"/>
        </w:rPr>
        <w:tab/>
      </w:r>
      <w:r w:rsidRPr="00D92204">
        <w:rPr>
          <w:b/>
          <w:lang w:val="es-AR"/>
        </w:rPr>
        <w:tab/>
      </w:r>
    </w:p>
    <w:p w:rsidR="0042287C" w:rsidRPr="00D92204" w:rsidRDefault="001D57F7" w:rsidP="001D57F7">
      <w:pPr>
        <w:tabs>
          <w:tab w:val="left" w:pos="2160"/>
        </w:tabs>
        <w:rPr>
          <w:b/>
          <w:lang w:val="es-AR"/>
        </w:rPr>
      </w:pPr>
      <w:r w:rsidRPr="00D92204">
        <w:rPr>
          <w:b/>
          <w:lang w:val="es-AR"/>
        </w:rPr>
        <w:t>INFORMA</w:t>
      </w:r>
      <w:r w:rsidR="00B108A6" w:rsidRPr="00D92204">
        <w:rPr>
          <w:b/>
          <w:lang w:val="es-AR"/>
        </w:rPr>
        <w:t>C</w:t>
      </w:r>
      <w:r w:rsidRPr="00D92204">
        <w:rPr>
          <w:b/>
          <w:lang w:val="es-AR"/>
        </w:rPr>
        <w:t>I</w:t>
      </w:r>
      <w:r w:rsidR="00B108A6" w:rsidRPr="00D92204">
        <w:rPr>
          <w:b/>
          <w:lang w:val="es-AR"/>
        </w:rPr>
        <w:t>Ó</w:t>
      </w:r>
      <w:r w:rsidRPr="00D92204">
        <w:rPr>
          <w:b/>
          <w:lang w:val="es-AR"/>
        </w:rPr>
        <w:t>N:</w:t>
      </w:r>
      <w:r w:rsidRPr="00D92204">
        <w:rPr>
          <w:lang w:val="es-AR"/>
        </w:rPr>
        <w:tab/>
      </w:r>
      <w:r w:rsidRPr="00D92204">
        <w:rPr>
          <w:b/>
          <w:lang w:val="es-AR"/>
        </w:rPr>
        <w:t>202-882-6227</w:t>
      </w:r>
      <w:r w:rsidR="0031771F">
        <w:rPr>
          <w:b/>
          <w:lang w:val="es-AR"/>
        </w:rPr>
        <w:t xml:space="preserve"> o </w:t>
      </w:r>
      <w:r w:rsidR="0031771F" w:rsidRPr="00D92204">
        <w:rPr>
          <w:b/>
          <w:lang w:val="es-AR"/>
        </w:rPr>
        <w:t>703-548-3092</w:t>
      </w:r>
      <w:r w:rsidR="0042287C" w:rsidRPr="00D92204">
        <w:rPr>
          <w:b/>
          <w:lang w:val="es-AR"/>
        </w:rPr>
        <w:t xml:space="preserve">; </w:t>
      </w:r>
      <w:hyperlink r:id="rId5" w:history="1">
        <w:r w:rsidR="0042287C" w:rsidRPr="00D92204">
          <w:rPr>
            <w:rStyle w:val="Hipervnculo"/>
            <w:b/>
            <w:u w:val="none"/>
            <w:lang w:val="es-AR"/>
          </w:rPr>
          <w:t>www.teatrodelaluna.org</w:t>
        </w:r>
      </w:hyperlink>
    </w:p>
    <w:p w:rsidR="0042287C" w:rsidRPr="00607708" w:rsidRDefault="0042287C" w:rsidP="001D57F7">
      <w:pPr>
        <w:tabs>
          <w:tab w:val="left" w:pos="2160"/>
        </w:tabs>
        <w:rPr>
          <w:b/>
          <w:sz w:val="16"/>
          <w:szCs w:val="16"/>
          <w:lang w:val="es-AR"/>
        </w:rPr>
      </w:pPr>
      <w:r w:rsidRPr="00607708">
        <w:rPr>
          <w:b/>
          <w:sz w:val="16"/>
          <w:szCs w:val="16"/>
          <w:lang w:val="es-AR"/>
        </w:rPr>
        <w:tab/>
      </w:r>
    </w:p>
    <w:p w:rsidR="00D004ED" w:rsidRPr="00492692" w:rsidRDefault="004E1767" w:rsidP="00D004ED">
      <w:pPr>
        <w:tabs>
          <w:tab w:val="left" w:pos="1440"/>
        </w:tabs>
        <w:jc w:val="center"/>
        <w:rPr>
          <w:b/>
          <w:sz w:val="56"/>
          <w:szCs w:val="56"/>
          <w:lang w:val="es-ES"/>
        </w:rPr>
      </w:pPr>
      <w:r w:rsidRPr="00492692">
        <w:rPr>
          <w:b/>
          <w:sz w:val="56"/>
          <w:szCs w:val="56"/>
          <w:lang w:val="es-AR"/>
        </w:rPr>
        <w:t xml:space="preserve">Teatro de la Luna </w:t>
      </w:r>
    </w:p>
    <w:p w:rsidR="004E1767" w:rsidRPr="00AB5261" w:rsidRDefault="00BA7071" w:rsidP="001D57F7">
      <w:pPr>
        <w:tabs>
          <w:tab w:val="left" w:pos="1440"/>
        </w:tabs>
        <w:jc w:val="center"/>
        <w:rPr>
          <w:lang w:val="es-AR"/>
        </w:rPr>
      </w:pPr>
      <w:r>
        <w:rPr>
          <w:sz w:val="28"/>
          <w:szCs w:val="28"/>
          <w:lang w:val="es-AR"/>
        </w:rPr>
        <w:t xml:space="preserve"> </w:t>
      </w:r>
      <w:r w:rsidRPr="00AB5261">
        <w:rPr>
          <w:lang w:val="es-AR"/>
        </w:rPr>
        <w:t>presenta</w:t>
      </w:r>
    </w:p>
    <w:p w:rsidR="004E1767" w:rsidRPr="007223BC" w:rsidRDefault="00E97FCB" w:rsidP="00284118">
      <w:pPr>
        <w:tabs>
          <w:tab w:val="left" w:pos="1440"/>
        </w:tabs>
        <w:jc w:val="center"/>
        <w:rPr>
          <w:b/>
          <w:sz w:val="52"/>
          <w:szCs w:val="52"/>
          <w:lang w:val="es-AR"/>
        </w:rPr>
      </w:pPr>
      <w:r w:rsidRPr="007223BC">
        <w:rPr>
          <w:b/>
          <w:sz w:val="52"/>
          <w:szCs w:val="52"/>
          <w:lang w:val="es-AR"/>
        </w:rPr>
        <w:t>“</w:t>
      </w:r>
      <w:r w:rsidR="0031771F" w:rsidRPr="007223BC">
        <w:rPr>
          <w:b/>
          <w:sz w:val="52"/>
          <w:szCs w:val="52"/>
          <w:lang w:val="es-AR"/>
        </w:rPr>
        <w:t>MUJEREANDO</w:t>
      </w:r>
      <w:r w:rsidR="00AB5261" w:rsidRPr="007223BC">
        <w:rPr>
          <w:b/>
          <w:sz w:val="52"/>
          <w:szCs w:val="52"/>
          <w:lang w:val="es-AR"/>
        </w:rPr>
        <w:t xml:space="preserve">” </w:t>
      </w:r>
      <w:r w:rsidR="00284118" w:rsidRPr="007223BC">
        <w:rPr>
          <w:b/>
          <w:sz w:val="52"/>
          <w:szCs w:val="52"/>
          <w:lang w:val="es-AR"/>
        </w:rPr>
        <w:t xml:space="preserve">&amp; </w:t>
      </w:r>
      <w:r w:rsidR="00AB5261" w:rsidRPr="007223BC">
        <w:rPr>
          <w:b/>
          <w:sz w:val="52"/>
          <w:szCs w:val="52"/>
          <w:lang w:val="es-AR"/>
        </w:rPr>
        <w:t>“</w:t>
      </w:r>
      <w:r w:rsidR="0031771F" w:rsidRPr="007223BC">
        <w:rPr>
          <w:b/>
          <w:sz w:val="52"/>
          <w:szCs w:val="52"/>
          <w:lang w:val="es-AR"/>
        </w:rPr>
        <w:t>LOCA LA JUAN</w:t>
      </w:r>
      <w:r w:rsidR="00AB5261" w:rsidRPr="007223BC">
        <w:rPr>
          <w:b/>
          <w:sz w:val="52"/>
          <w:szCs w:val="52"/>
          <w:lang w:val="es-AR"/>
        </w:rPr>
        <w:t>A</w:t>
      </w:r>
      <w:r w:rsidRPr="007223BC">
        <w:rPr>
          <w:b/>
          <w:sz w:val="52"/>
          <w:szCs w:val="52"/>
          <w:lang w:val="es-AR"/>
        </w:rPr>
        <w:t>”</w:t>
      </w:r>
    </w:p>
    <w:p w:rsidR="0031771F" w:rsidRPr="0031771F" w:rsidRDefault="0031771F" w:rsidP="004E1767">
      <w:pPr>
        <w:tabs>
          <w:tab w:val="left" w:pos="1440"/>
        </w:tabs>
        <w:jc w:val="center"/>
        <w:rPr>
          <w:rFonts w:ascii="Monotype Corsiva" w:hAnsi="Monotype Corsiva"/>
          <w:b/>
          <w:sz w:val="28"/>
          <w:szCs w:val="28"/>
          <w:lang w:val="es-AR"/>
        </w:rPr>
      </w:pPr>
    </w:p>
    <w:p w:rsidR="004338D4" w:rsidRDefault="004E1767" w:rsidP="005A54A5">
      <w:pPr>
        <w:jc w:val="both"/>
        <w:rPr>
          <w:lang w:val="es-AR"/>
        </w:rPr>
      </w:pPr>
      <w:r w:rsidRPr="00E97FCB">
        <w:rPr>
          <w:b/>
          <w:lang w:val="es-AR"/>
        </w:rPr>
        <w:t>TEATRO DE LA LUNA</w:t>
      </w:r>
      <w:r w:rsidRPr="002D4FCA">
        <w:rPr>
          <w:lang w:val="es-AR"/>
        </w:rPr>
        <w:t xml:space="preserve"> </w:t>
      </w:r>
      <w:r w:rsidR="00A34EC2" w:rsidRPr="002D4FCA">
        <w:rPr>
          <w:lang w:val="es-AR"/>
        </w:rPr>
        <w:t>se enorgullece</w:t>
      </w:r>
      <w:r w:rsidR="00312353">
        <w:rPr>
          <w:lang w:val="es-AR"/>
        </w:rPr>
        <w:t xml:space="preserve"> y tiene el privilegio de</w:t>
      </w:r>
      <w:r w:rsidR="00A34EC2" w:rsidRPr="002D4FCA">
        <w:rPr>
          <w:lang w:val="es-AR"/>
        </w:rPr>
        <w:t xml:space="preserve"> presentar</w:t>
      </w:r>
      <w:r w:rsidR="00312353" w:rsidRPr="00312353">
        <w:rPr>
          <w:lang w:val="es-AR"/>
        </w:rPr>
        <w:t xml:space="preserve"> </w:t>
      </w:r>
      <w:r w:rsidR="00312353" w:rsidRPr="002D4FCA">
        <w:rPr>
          <w:lang w:val="es-AR"/>
        </w:rPr>
        <w:t xml:space="preserve">en </w:t>
      </w:r>
      <w:r w:rsidR="00312353">
        <w:rPr>
          <w:lang w:val="es-AR"/>
        </w:rPr>
        <w:t>ambas producciones</w:t>
      </w:r>
      <w:r w:rsidR="00A34EC2" w:rsidRPr="002D4FCA">
        <w:rPr>
          <w:lang w:val="es-AR"/>
        </w:rPr>
        <w:t xml:space="preserve"> a </w:t>
      </w:r>
      <w:r w:rsidR="0031771F">
        <w:rPr>
          <w:lang w:val="es-AR"/>
        </w:rPr>
        <w:t xml:space="preserve">la actriz ecuatoriana invitada, </w:t>
      </w:r>
      <w:r w:rsidR="00A34EC2" w:rsidRPr="00E97FCB">
        <w:rPr>
          <w:b/>
          <w:lang w:val="es-AR"/>
        </w:rPr>
        <w:t>J</w:t>
      </w:r>
      <w:r w:rsidR="0031771F" w:rsidRPr="00E97FCB">
        <w:rPr>
          <w:b/>
          <w:lang w:val="es-AR"/>
        </w:rPr>
        <w:t>UANA ESTRELLA</w:t>
      </w:r>
      <w:r w:rsidR="0031771F">
        <w:rPr>
          <w:lang w:val="es-AR"/>
        </w:rPr>
        <w:t>.</w:t>
      </w:r>
    </w:p>
    <w:p w:rsidR="00FC09F0" w:rsidRPr="00FC09F0" w:rsidRDefault="009B4418" w:rsidP="00FC09F0">
      <w:pPr>
        <w:rPr>
          <w:rFonts w:eastAsia="MS Mincho"/>
          <w:lang w:val="es-US"/>
        </w:rPr>
      </w:pPr>
      <w:r w:rsidRPr="002D4FCA">
        <w:rPr>
          <w:lang w:val="es-AR"/>
        </w:rPr>
        <w:t>Ambos espectáculos han sido premiados y reconocidos en su país de origen</w:t>
      </w:r>
      <w:r w:rsidR="00312353">
        <w:rPr>
          <w:lang w:val="es-AR"/>
        </w:rPr>
        <w:t xml:space="preserve">. Las funciones </w:t>
      </w:r>
      <w:r w:rsidR="00AD46B1" w:rsidRPr="002D4FCA">
        <w:rPr>
          <w:lang w:val="es-AR"/>
        </w:rPr>
        <w:t>s</w:t>
      </w:r>
      <w:r w:rsidRPr="002D4FCA">
        <w:rPr>
          <w:lang w:val="es-AR"/>
        </w:rPr>
        <w:t>e presentarán en Casa de la Luna</w:t>
      </w:r>
      <w:r w:rsidR="00D004ED" w:rsidRPr="002D4FCA">
        <w:rPr>
          <w:lang w:val="es-AR"/>
        </w:rPr>
        <w:t xml:space="preserve">, </w:t>
      </w:r>
      <w:r w:rsidRPr="002D4FCA">
        <w:rPr>
          <w:lang w:val="es-AR"/>
        </w:rPr>
        <w:t>4020 Georgia Ave. NW, Washington, DC 20011</w:t>
      </w:r>
      <w:r w:rsidR="00FC09F0" w:rsidRPr="00FC09F0">
        <w:rPr>
          <w:rFonts w:eastAsia="MS Mincho"/>
          <w:lang w:val="es-US"/>
        </w:rPr>
        <w:t xml:space="preserve"> en los días y horarios </w:t>
      </w:r>
      <w:r w:rsidR="001209B1">
        <w:rPr>
          <w:rFonts w:eastAsia="MS Mincho"/>
          <w:lang w:val="es-US"/>
        </w:rPr>
        <w:t>mencionados</w:t>
      </w:r>
      <w:r w:rsidR="00FC09F0">
        <w:rPr>
          <w:rFonts w:eastAsia="MS Mincho"/>
          <w:lang w:val="es-US"/>
        </w:rPr>
        <w:t>.</w:t>
      </w:r>
    </w:p>
    <w:p w:rsidR="001209B1" w:rsidRDefault="001209B1" w:rsidP="00FC09F0">
      <w:pPr>
        <w:jc w:val="both"/>
        <w:rPr>
          <w:rFonts w:eastAsia="MS Mincho"/>
          <w:b/>
          <w:lang w:val="es-US"/>
        </w:rPr>
      </w:pPr>
    </w:p>
    <w:p w:rsidR="00E97FCB" w:rsidRDefault="00E97FCB" w:rsidP="00FC09F0">
      <w:pPr>
        <w:jc w:val="both"/>
        <w:rPr>
          <w:rFonts w:eastAsia="MS Mincho"/>
          <w:lang w:val="es-US"/>
        </w:rPr>
      </w:pPr>
      <w:r w:rsidRPr="001209B1">
        <w:rPr>
          <w:rFonts w:eastAsia="MS Mincho"/>
          <w:b/>
          <w:lang w:val="es-US"/>
        </w:rPr>
        <w:t>Juana Estrella</w:t>
      </w:r>
      <w:r>
        <w:rPr>
          <w:rFonts w:eastAsia="MS Mincho"/>
          <w:lang w:val="es-US"/>
        </w:rPr>
        <w:t xml:space="preserve"> además conducirá </w:t>
      </w:r>
      <w:r w:rsidR="008E3DF7">
        <w:rPr>
          <w:rFonts w:eastAsia="MS Mincho"/>
          <w:lang w:val="es-US"/>
        </w:rPr>
        <w:t>el</w:t>
      </w:r>
      <w:r>
        <w:rPr>
          <w:rFonts w:eastAsia="MS Mincho"/>
          <w:lang w:val="es-US"/>
        </w:rPr>
        <w:t xml:space="preserve"> </w:t>
      </w:r>
      <w:r w:rsidR="001209B1" w:rsidRPr="001209B1">
        <w:rPr>
          <w:rFonts w:eastAsia="MS Mincho"/>
          <w:b/>
          <w:lang w:val="es-US"/>
        </w:rPr>
        <w:t>T</w:t>
      </w:r>
      <w:r w:rsidR="001209B1">
        <w:rPr>
          <w:rFonts w:eastAsia="MS Mincho"/>
          <w:b/>
          <w:lang w:val="es-US"/>
        </w:rPr>
        <w:t xml:space="preserve">aller </w:t>
      </w:r>
      <w:r w:rsidRPr="001209B1">
        <w:rPr>
          <w:rFonts w:eastAsia="MS Mincho"/>
          <w:b/>
          <w:lang w:val="es-US"/>
        </w:rPr>
        <w:t xml:space="preserve">“Teatro desde las Entrañas” </w:t>
      </w:r>
      <w:r w:rsidR="001209B1">
        <w:rPr>
          <w:rFonts w:eastAsia="MS Mincho"/>
          <w:lang w:val="es-US"/>
        </w:rPr>
        <w:t xml:space="preserve">el 31 de octubre </w:t>
      </w:r>
      <w:r>
        <w:rPr>
          <w:rFonts w:eastAsia="MS Mincho"/>
          <w:lang w:val="es-US"/>
        </w:rPr>
        <w:t xml:space="preserve">y </w:t>
      </w:r>
      <w:r w:rsidR="001209B1">
        <w:rPr>
          <w:rFonts w:eastAsia="MS Mincho"/>
          <w:lang w:val="es-US"/>
        </w:rPr>
        <w:t xml:space="preserve">el 5 y 7 de </w:t>
      </w:r>
      <w:r>
        <w:rPr>
          <w:rFonts w:eastAsia="MS Mincho"/>
          <w:lang w:val="es-US"/>
        </w:rPr>
        <w:t>noviembre, de 7:00 a 9:00 pm</w:t>
      </w:r>
      <w:r w:rsidR="001209B1">
        <w:rPr>
          <w:rFonts w:eastAsia="MS Mincho"/>
          <w:lang w:val="es-US"/>
        </w:rPr>
        <w:t xml:space="preserve"> en Casa de la Luna</w:t>
      </w:r>
      <w:r>
        <w:rPr>
          <w:rFonts w:eastAsia="MS Mincho"/>
          <w:lang w:val="es-US"/>
        </w:rPr>
        <w:t xml:space="preserve">. El objetivo del taller es el de establecer una conexión directa mente-cuerpo. A través de ejercicios, terapias </w:t>
      </w:r>
      <w:r w:rsidR="001209B1">
        <w:rPr>
          <w:rFonts w:eastAsia="MS Mincho"/>
          <w:lang w:val="es-US"/>
        </w:rPr>
        <w:t>y juegos teatrales se abrirán centros energéticos bloqueados, despertando zonas dormidas, reconectando centros lúdicos, revitalizando la energía.</w:t>
      </w:r>
    </w:p>
    <w:p w:rsidR="001209B1" w:rsidRPr="00FC09F0" w:rsidRDefault="001209B1" w:rsidP="00FC09F0">
      <w:pPr>
        <w:jc w:val="both"/>
        <w:rPr>
          <w:rFonts w:eastAsia="MS Mincho"/>
          <w:lang w:val="es-US"/>
        </w:rPr>
      </w:pPr>
    </w:p>
    <w:p w:rsidR="00FC09F0" w:rsidRDefault="003A775C" w:rsidP="00FC09F0">
      <w:pPr>
        <w:rPr>
          <w:rFonts w:eastAsia="MS Mincho"/>
          <w:b/>
          <w:lang w:val="es-US"/>
        </w:rPr>
      </w:pPr>
      <w:r w:rsidRPr="002D4FCA">
        <w:rPr>
          <w:rFonts w:eastAsia="MS Mincho"/>
          <w:b/>
          <w:lang w:val="es-US"/>
        </w:rPr>
        <w:t>De la Obra</w:t>
      </w:r>
      <w:r w:rsidR="00E97FCB">
        <w:rPr>
          <w:rFonts w:eastAsia="MS Mincho"/>
          <w:b/>
          <w:lang w:val="es-US"/>
        </w:rPr>
        <w:t>:</w:t>
      </w:r>
    </w:p>
    <w:p w:rsidR="00FC09F0" w:rsidRDefault="00312353" w:rsidP="00FC09F0">
      <w:pPr>
        <w:rPr>
          <w:lang w:val="es-AR"/>
        </w:rPr>
      </w:pPr>
      <w:r>
        <w:rPr>
          <w:lang w:val="es-AR"/>
        </w:rPr>
        <w:t>“</w:t>
      </w:r>
      <w:r w:rsidR="00FC09F0" w:rsidRPr="00EB49AB">
        <w:rPr>
          <w:b/>
          <w:lang w:val="es-AR"/>
        </w:rPr>
        <w:t>MUJEREANDO</w:t>
      </w:r>
      <w:r w:rsidR="00FC09F0">
        <w:rPr>
          <w:lang w:val="es-AR"/>
        </w:rPr>
        <w:t>...historias que viví, que oí, que me contaron. Un homenaje a las mujeres de nuestra vida</w:t>
      </w:r>
      <w:r>
        <w:rPr>
          <w:lang w:val="es-AR"/>
        </w:rPr>
        <w:t>” al decir de su autora e int</w:t>
      </w:r>
      <w:r w:rsidR="00284118">
        <w:rPr>
          <w:lang w:val="es-AR"/>
        </w:rPr>
        <w:t>é</w:t>
      </w:r>
      <w:r>
        <w:rPr>
          <w:lang w:val="es-AR"/>
        </w:rPr>
        <w:t>rprete</w:t>
      </w:r>
      <w:r w:rsidR="00284118">
        <w:rPr>
          <w:lang w:val="es-AR"/>
        </w:rPr>
        <w:t>.</w:t>
      </w:r>
    </w:p>
    <w:p w:rsidR="00284118" w:rsidRPr="002D4FCA" w:rsidRDefault="00FC09F0" w:rsidP="00284118">
      <w:pPr>
        <w:jc w:val="both"/>
        <w:rPr>
          <w:rFonts w:eastAsia="MS Mincho"/>
          <w:lang w:val="es-US"/>
        </w:rPr>
      </w:pPr>
      <w:r w:rsidRPr="00EB49AB">
        <w:rPr>
          <w:b/>
          <w:lang w:val="es-AR"/>
        </w:rPr>
        <w:t>“Mujereando”</w:t>
      </w:r>
      <w:r>
        <w:rPr>
          <w:lang w:val="es-AR"/>
        </w:rPr>
        <w:t xml:space="preserve"> de Juana Estrella, es una obra de teatro-instalación, donde la actriz funde estos dos géneros para hacernos un acercamiento al universo femenino de manera sutil y profunda. La dramaturgia contemporánea se nutre de historias reales que parten de la vida misma de las mujeres. La realidad supera por mucho a la fantasía y la escena reclama lo vivo como esencia del hecho teatral.  La obra, una serie de monólogos cuyo objetivo principal es ser un grito, una bofetada, un SOS y </w:t>
      </w:r>
      <w:r w:rsidR="00FC7F11">
        <w:rPr>
          <w:lang w:val="es-AR"/>
        </w:rPr>
        <w:t>por,</w:t>
      </w:r>
      <w:r>
        <w:rPr>
          <w:lang w:val="es-AR"/>
        </w:rPr>
        <w:t xml:space="preserve"> sobre todo, un sentido y honesto homenaje a nosotras mismas, a esa utopía que nos debemos por historia y por sororidad. Una obra necesaria, urgente. Un manifiesto de nuestras feminidades.</w:t>
      </w:r>
      <w:r w:rsidRPr="00373046">
        <w:rPr>
          <w:lang w:val="es-AR"/>
        </w:rPr>
        <w:t xml:space="preserve"> </w:t>
      </w:r>
      <w:r w:rsidR="00284118" w:rsidRPr="002D4FCA">
        <w:rPr>
          <w:rFonts w:eastAsia="MS Mincho"/>
          <w:lang w:val="es-US"/>
        </w:rPr>
        <w:t xml:space="preserve">El tratamiento de la obra </w:t>
      </w:r>
      <w:r w:rsidR="00284118">
        <w:rPr>
          <w:rFonts w:eastAsia="MS Mincho"/>
          <w:lang w:val="es-US"/>
        </w:rPr>
        <w:t xml:space="preserve">cuenta </w:t>
      </w:r>
      <w:r w:rsidR="00284118" w:rsidRPr="002D4FCA">
        <w:rPr>
          <w:rFonts w:eastAsia="MS Mincho"/>
          <w:lang w:val="es-US"/>
        </w:rPr>
        <w:t xml:space="preserve">con mucho sentido teatral, </w:t>
      </w:r>
      <w:r w:rsidR="00284118">
        <w:rPr>
          <w:rFonts w:eastAsia="MS Mincho"/>
          <w:lang w:val="es-US"/>
        </w:rPr>
        <w:t>d</w:t>
      </w:r>
      <w:r w:rsidR="00284118" w:rsidRPr="002D4FCA">
        <w:rPr>
          <w:rFonts w:eastAsia="MS Mincho"/>
          <w:lang w:val="es-US"/>
        </w:rPr>
        <w:t>el drama y la comedia</w:t>
      </w:r>
      <w:r w:rsidR="00284118">
        <w:rPr>
          <w:rFonts w:eastAsia="MS Mincho"/>
          <w:lang w:val="es-US"/>
        </w:rPr>
        <w:t xml:space="preserve"> como es característica de esta gran actriz</w:t>
      </w:r>
      <w:r w:rsidR="00284118" w:rsidRPr="002D4FCA">
        <w:rPr>
          <w:rFonts w:eastAsia="MS Mincho"/>
          <w:lang w:val="es-US"/>
        </w:rPr>
        <w:t>.</w:t>
      </w:r>
    </w:p>
    <w:p w:rsidR="00FC09F0" w:rsidRDefault="00FC09F0" w:rsidP="00FC09F0">
      <w:pPr>
        <w:rPr>
          <w:lang w:val="es-AR"/>
        </w:rPr>
      </w:pPr>
    </w:p>
    <w:p w:rsidR="003A775C" w:rsidRPr="00FC09F0" w:rsidRDefault="003A775C" w:rsidP="00FC09F0">
      <w:pPr>
        <w:rPr>
          <w:rFonts w:eastAsia="MS Mincho"/>
          <w:lang w:val="es-US"/>
        </w:rPr>
      </w:pPr>
    </w:p>
    <w:p w:rsidR="008A4829" w:rsidRPr="002D4FCA" w:rsidRDefault="008A4829" w:rsidP="003A775C">
      <w:pPr>
        <w:jc w:val="both"/>
        <w:rPr>
          <w:rFonts w:eastAsia="MS Mincho"/>
          <w:lang w:val="es-US"/>
        </w:rPr>
      </w:pPr>
    </w:p>
    <w:p w:rsidR="008A4829" w:rsidRDefault="008A4829" w:rsidP="008A4829">
      <w:pPr>
        <w:jc w:val="center"/>
        <w:rPr>
          <w:rFonts w:eastAsia="MS Mincho"/>
          <w:lang w:val="es-US"/>
        </w:rPr>
      </w:pPr>
      <w:r w:rsidRPr="002D4FCA">
        <w:rPr>
          <w:rFonts w:eastAsia="MS Mincho"/>
          <w:lang w:val="es-US"/>
        </w:rPr>
        <w:t>-2-</w:t>
      </w:r>
    </w:p>
    <w:p w:rsidR="00E97FCB" w:rsidRDefault="00E97FCB" w:rsidP="009B4418">
      <w:pPr>
        <w:jc w:val="both"/>
        <w:rPr>
          <w:b/>
          <w:lang w:val="es-US"/>
        </w:rPr>
      </w:pPr>
    </w:p>
    <w:p w:rsidR="009B4418" w:rsidRDefault="00EB49AB" w:rsidP="009B4418">
      <w:pPr>
        <w:jc w:val="both"/>
        <w:rPr>
          <w:b/>
          <w:lang w:val="es-US"/>
        </w:rPr>
      </w:pPr>
      <w:r w:rsidRPr="00EB49AB">
        <w:rPr>
          <w:b/>
          <w:lang w:val="es-US"/>
        </w:rPr>
        <w:t>De la obra</w:t>
      </w:r>
      <w:r w:rsidR="00E97FCB">
        <w:rPr>
          <w:b/>
          <w:lang w:val="es-US"/>
        </w:rPr>
        <w:t>:</w:t>
      </w:r>
    </w:p>
    <w:p w:rsidR="000B7454" w:rsidRDefault="00BE7206" w:rsidP="000B7454">
      <w:pPr>
        <w:tabs>
          <w:tab w:val="left" w:pos="720"/>
        </w:tabs>
        <w:rPr>
          <w:lang w:val="es-ES_tradnl"/>
        </w:rPr>
      </w:pPr>
      <w:r>
        <w:rPr>
          <w:b/>
          <w:lang w:val="es-US"/>
        </w:rPr>
        <w:t>“</w:t>
      </w:r>
      <w:r w:rsidR="00EB49AB">
        <w:rPr>
          <w:b/>
          <w:lang w:val="es-US"/>
        </w:rPr>
        <w:t>LOCA LA JUANA</w:t>
      </w:r>
      <w:r>
        <w:rPr>
          <w:b/>
          <w:lang w:val="es-US"/>
        </w:rPr>
        <w:t>”</w:t>
      </w:r>
      <w:r w:rsidR="00EB49AB">
        <w:rPr>
          <w:lang w:val="es-ES_tradnl"/>
        </w:rPr>
        <w:t>, cuya autoría se debe también a su intérprete, la versátil Juana Estrella, fue dirigida por Pablo Aguirre Andrade</w:t>
      </w:r>
      <w:r w:rsidR="000B7454">
        <w:rPr>
          <w:lang w:val="es-ES_tradnl"/>
        </w:rPr>
        <w:t xml:space="preserve"> y fue presentada en el XVII Festival Internacional de Teatro Hispano producido por el Teatro de la Luna en 2014.  </w:t>
      </w:r>
    </w:p>
    <w:p w:rsidR="000B7454" w:rsidRDefault="000B7454" w:rsidP="00EB49AB">
      <w:pPr>
        <w:tabs>
          <w:tab w:val="left" w:pos="720"/>
        </w:tabs>
        <w:rPr>
          <w:lang w:val="es-ES_tradnl"/>
        </w:rPr>
      </w:pPr>
    </w:p>
    <w:p w:rsidR="00EB49AB" w:rsidRDefault="00EB49AB" w:rsidP="00EB49AB">
      <w:pPr>
        <w:tabs>
          <w:tab w:val="left" w:pos="720"/>
        </w:tabs>
        <w:rPr>
          <w:lang w:val="es-ES_tradnl"/>
        </w:rPr>
      </w:pPr>
      <w:r w:rsidRPr="00622627">
        <w:rPr>
          <w:lang w:val="es-ES_tradnl"/>
        </w:rPr>
        <w:t>Siempre se pensó que no hay mayor locura que una persona hablando sola... Y se seguirá pensando. En teatro a esa locura se le llama ‘monólogo’. Hoy tenemos a las tres Juanas más conocidas y/o famosas que la historia nos puso delante: Juana de Arco, Juana de Castilla y La Papisa Juana. Éstas, serias y de labor</w:t>
      </w:r>
      <w:r w:rsidRPr="00046C7E">
        <w:rPr>
          <w:sz w:val="20"/>
          <w:szCs w:val="20"/>
          <w:lang w:val="es-AR"/>
        </w:rPr>
        <w:t xml:space="preserve"> </w:t>
      </w:r>
      <w:r w:rsidRPr="00622627">
        <w:rPr>
          <w:lang w:val="es-ES_tradnl"/>
        </w:rPr>
        <w:t xml:space="preserve">encomiable, serán interpretadas por </w:t>
      </w:r>
      <w:r>
        <w:rPr>
          <w:lang w:val="es-ES_tradnl"/>
        </w:rPr>
        <w:t>‘</w:t>
      </w:r>
      <w:r w:rsidRPr="00622627">
        <w:rPr>
          <w:lang w:val="es-ES_tradnl"/>
        </w:rPr>
        <w:t>nuestra Juana actual</w:t>
      </w:r>
      <w:r>
        <w:rPr>
          <w:lang w:val="es-ES_tradnl"/>
        </w:rPr>
        <w:t>’</w:t>
      </w:r>
      <w:r w:rsidRPr="00622627">
        <w:rPr>
          <w:lang w:val="es-ES_tradnl"/>
        </w:rPr>
        <w:t>, la Juana Estrella, cuyo humor inmenso y total nos mostrará que no es "Juana La Loca", es "La loca de Juana".</w:t>
      </w:r>
      <w:r>
        <w:rPr>
          <w:lang w:val="es-ES_tradnl"/>
        </w:rPr>
        <w:t xml:space="preserve"> </w:t>
      </w:r>
    </w:p>
    <w:p w:rsidR="00EB49AB" w:rsidRPr="00B97591" w:rsidRDefault="00EB49AB" w:rsidP="00EB49AB">
      <w:pPr>
        <w:tabs>
          <w:tab w:val="left" w:pos="720"/>
        </w:tabs>
        <w:rPr>
          <w:sz w:val="10"/>
          <w:szCs w:val="10"/>
          <w:lang w:val="es-ES_tradnl"/>
        </w:rPr>
      </w:pPr>
    </w:p>
    <w:p w:rsidR="00EB49AB" w:rsidRPr="00EB49AB" w:rsidRDefault="00EB49AB" w:rsidP="009B4418">
      <w:pPr>
        <w:jc w:val="both"/>
        <w:rPr>
          <w:b/>
          <w:lang w:val="es-US"/>
        </w:rPr>
      </w:pPr>
    </w:p>
    <w:p w:rsidR="00BE7206" w:rsidRDefault="009B4418" w:rsidP="009B4418">
      <w:pPr>
        <w:jc w:val="both"/>
        <w:rPr>
          <w:b/>
          <w:lang w:val="es-CL"/>
        </w:rPr>
      </w:pPr>
      <w:r w:rsidRPr="002D4FCA">
        <w:rPr>
          <w:b/>
          <w:lang w:val="es-CL"/>
        </w:rPr>
        <w:t>De la Actriz</w:t>
      </w:r>
    </w:p>
    <w:p w:rsidR="009B4418" w:rsidRPr="002D4FCA" w:rsidRDefault="009B4418" w:rsidP="009B4418">
      <w:pPr>
        <w:jc w:val="both"/>
        <w:rPr>
          <w:lang w:val="es-CL"/>
        </w:rPr>
      </w:pPr>
      <w:r w:rsidRPr="002D4FCA">
        <w:rPr>
          <w:b/>
          <w:lang w:val="es-ES"/>
        </w:rPr>
        <w:t>J</w:t>
      </w:r>
      <w:r w:rsidR="00BE7206">
        <w:rPr>
          <w:b/>
          <w:lang w:val="es-ES"/>
        </w:rPr>
        <w:t>UANA ESTRELLA</w:t>
      </w:r>
      <w:r w:rsidRPr="002D4FCA">
        <w:rPr>
          <w:lang w:val="es-ES"/>
        </w:rPr>
        <w:t xml:space="preserve"> es </w:t>
      </w:r>
      <w:r w:rsidRPr="002D4FCA">
        <w:rPr>
          <w:lang w:val="es-CL"/>
        </w:rPr>
        <w:t>actriz cuencana con una</w:t>
      </w:r>
      <w:r w:rsidRPr="002D4FCA">
        <w:rPr>
          <w:b/>
          <w:lang w:val="es-CL"/>
        </w:rPr>
        <w:t xml:space="preserve"> </w:t>
      </w:r>
      <w:r w:rsidRPr="002D4FCA">
        <w:rPr>
          <w:lang w:val="es-CL"/>
        </w:rPr>
        <w:t>rica y</w:t>
      </w:r>
      <w:r w:rsidRPr="002D4FCA">
        <w:rPr>
          <w:b/>
          <w:lang w:val="es-CL"/>
        </w:rPr>
        <w:t xml:space="preserve"> </w:t>
      </w:r>
      <w:r w:rsidRPr="002D4FCA">
        <w:rPr>
          <w:lang w:val="es-CL"/>
        </w:rPr>
        <w:t>extensa trayectoria artística. Ha participado en numerosos montajes teatrales, entre ellos, ‘Ag</w:t>
      </w:r>
      <w:r w:rsidR="00D52E5F" w:rsidRPr="002D4FCA">
        <w:rPr>
          <w:lang w:val="es-CL"/>
        </w:rPr>
        <w:t>ü</w:t>
      </w:r>
      <w:r w:rsidRPr="002D4FCA">
        <w:rPr>
          <w:lang w:val="es-CL"/>
        </w:rPr>
        <w:t xml:space="preserve">ita de Viejas’ de María Beatriz Vergara, ‘Cristóbal Colón’ de Michael Ghelderode con el grupo Trapatiesta, ‘Delirio a </w:t>
      </w:r>
      <w:r w:rsidR="00731FF5" w:rsidRPr="002D4FCA">
        <w:rPr>
          <w:lang w:val="es-CL"/>
        </w:rPr>
        <w:t>dúo</w:t>
      </w:r>
      <w:r w:rsidRPr="002D4FCA">
        <w:rPr>
          <w:lang w:val="es-CL"/>
        </w:rPr>
        <w:t xml:space="preserve">’ de E. Ionesco, ‘La Magdalena’ de </w:t>
      </w:r>
      <w:r w:rsidR="00AD46B1" w:rsidRPr="002D4FCA">
        <w:rPr>
          <w:lang w:val="es-CL"/>
        </w:rPr>
        <w:t>Margarita</w:t>
      </w:r>
      <w:r w:rsidRPr="002D4FCA">
        <w:rPr>
          <w:lang w:val="es-CL"/>
        </w:rPr>
        <w:t xml:space="preserve"> Yourcenar, ‘Los monólogos de la vagina’ de Eve Ensler, ‘El eterno femenino’ de Rosario Castellanos, ‘Monólogo de la escoba’, ‘Kito kon K’ de Peky Andino, ‘Ida y vuelta’ de Juan Andrade. Ha actuado bajo la dirección de María Beatriz Vergara, Viviana Cordero, Juan Andrade, Peky Andino. Ha participado en festivales nacionales e internacionales en Centroamérica y Europa. Cumplió roles protagónicos en series de TV y en cine, destacándose en el film ecuatoriano de Tania Hermida ‘En el nombre de la hija’. Ha sido muy aplaudida en </w:t>
      </w:r>
      <w:r w:rsidR="00E04CE0" w:rsidRPr="002D4FCA">
        <w:rPr>
          <w:lang w:val="es-CL"/>
        </w:rPr>
        <w:t>E</w:t>
      </w:r>
      <w:r w:rsidR="008A4829" w:rsidRPr="002D4FCA">
        <w:rPr>
          <w:lang w:val="es-CL"/>
        </w:rPr>
        <w:t>CUADOR M</w:t>
      </w:r>
      <w:r w:rsidR="00A34CC0" w:rsidRPr="002D4FCA">
        <w:rPr>
          <w:lang w:val="es-CL"/>
        </w:rPr>
        <w:t>Á</w:t>
      </w:r>
      <w:r w:rsidR="008A4829" w:rsidRPr="002D4FCA">
        <w:rPr>
          <w:lang w:val="es-CL"/>
        </w:rPr>
        <w:t>GICO en</w:t>
      </w:r>
      <w:r w:rsidR="00E04CE0" w:rsidRPr="002D4FCA">
        <w:rPr>
          <w:lang w:val="es-CL"/>
        </w:rPr>
        <w:t xml:space="preserve"> </w:t>
      </w:r>
      <w:r w:rsidR="009D5B8D">
        <w:rPr>
          <w:lang w:val="es-CL"/>
        </w:rPr>
        <w:t>‘</w:t>
      </w:r>
      <w:r w:rsidR="00E04CE0" w:rsidRPr="002D4FCA">
        <w:rPr>
          <w:lang w:val="es-CL"/>
        </w:rPr>
        <w:t>La Escoba</w:t>
      </w:r>
      <w:r w:rsidR="009D5B8D">
        <w:rPr>
          <w:lang w:val="es-CL"/>
        </w:rPr>
        <w:t>’</w:t>
      </w:r>
      <w:r w:rsidR="008A4829" w:rsidRPr="002D4FCA">
        <w:rPr>
          <w:lang w:val="es-CL"/>
        </w:rPr>
        <w:t xml:space="preserve"> y en </w:t>
      </w:r>
      <w:r w:rsidR="009D5B8D">
        <w:rPr>
          <w:lang w:val="es-CL"/>
        </w:rPr>
        <w:t>‘</w:t>
      </w:r>
      <w:r w:rsidR="00E04CE0" w:rsidRPr="002D4FCA">
        <w:rPr>
          <w:lang w:val="es-CL"/>
        </w:rPr>
        <w:t>Magdalena la Mujer Borrada</w:t>
      </w:r>
      <w:r w:rsidR="009D5B8D">
        <w:rPr>
          <w:lang w:val="es-CL"/>
        </w:rPr>
        <w:t xml:space="preserve">’ </w:t>
      </w:r>
      <w:r w:rsidR="00E04CE0" w:rsidRPr="002D4FCA">
        <w:rPr>
          <w:lang w:val="es-CL"/>
        </w:rPr>
        <w:t xml:space="preserve">y en </w:t>
      </w:r>
      <w:r w:rsidR="000B7454">
        <w:rPr>
          <w:lang w:val="es-CL"/>
        </w:rPr>
        <w:t>otras piezas de su autoría.</w:t>
      </w:r>
    </w:p>
    <w:p w:rsidR="00B069C4" w:rsidRPr="002D4FCA" w:rsidRDefault="00B069C4" w:rsidP="00AD46B1">
      <w:pPr>
        <w:widowControl w:val="0"/>
        <w:jc w:val="both"/>
        <w:rPr>
          <w:rFonts w:eastAsia="Times"/>
          <w:b/>
          <w:bCs/>
          <w:color w:val="000000"/>
          <w:u w:color="000000"/>
          <w:lang w:val="es-US"/>
        </w:rPr>
      </w:pPr>
    </w:p>
    <w:p w:rsidR="00C15075" w:rsidRPr="006331E6" w:rsidRDefault="00C15075" w:rsidP="00C15075">
      <w:pPr>
        <w:pStyle w:val="Sangradetextonormal"/>
        <w:widowControl w:val="0"/>
        <w:ind w:left="0"/>
        <w:rPr>
          <w:rFonts w:ascii="Times New Roman" w:hAnsi="Times New Roman"/>
        </w:rPr>
      </w:pPr>
      <w:r w:rsidRPr="006331E6">
        <w:rPr>
          <w:rFonts w:ascii="Times New Roman" w:hAnsi="Times New Roman"/>
          <w:b/>
        </w:rPr>
        <w:t>Teatro de la Luna</w:t>
      </w:r>
      <w:r w:rsidRPr="006331E6">
        <w:rPr>
          <w:rFonts w:ascii="Times New Roman" w:hAnsi="Times New Roman"/>
        </w:rPr>
        <w:t xml:space="preserve">, fundado en 1991, </w:t>
      </w:r>
      <w:r>
        <w:rPr>
          <w:rFonts w:ascii="Times New Roman" w:hAnsi="Times New Roman"/>
        </w:rPr>
        <w:t>continua con su</w:t>
      </w:r>
      <w:r w:rsidRPr="006331E6">
        <w:rPr>
          <w:rFonts w:ascii="Times New Roman" w:hAnsi="Times New Roman"/>
        </w:rPr>
        <w:t xml:space="preserve"> entrega teatral y quehacer en pro de la cultura latinoamericana, ha sido reconocido por el cumplimiento de su misión en varias oport</w:t>
      </w:r>
      <w:r w:rsidRPr="006331E6">
        <w:rPr>
          <w:rFonts w:ascii="Times New Roman" w:hAnsi="Times New Roman"/>
        </w:rPr>
        <w:t>u</w:t>
      </w:r>
      <w:r w:rsidRPr="006331E6">
        <w:rPr>
          <w:rFonts w:ascii="Times New Roman" w:hAnsi="Times New Roman"/>
        </w:rPr>
        <w:t xml:space="preserve">nidades. La organización, a través de su director, Mario Marcel, recibió el </w:t>
      </w:r>
      <w:r w:rsidRPr="006331E6">
        <w:rPr>
          <w:rFonts w:ascii="Times New Roman" w:hAnsi="Times New Roman"/>
          <w:i/>
        </w:rPr>
        <w:t xml:space="preserve">Elizabeth Campbell </w:t>
      </w:r>
      <w:proofErr w:type="spellStart"/>
      <w:r w:rsidRPr="006331E6">
        <w:rPr>
          <w:rFonts w:ascii="Times New Roman" w:hAnsi="Times New Roman"/>
          <w:i/>
        </w:rPr>
        <w:t>Award</w:t>
      </w:r>
      <w:proofErr w:type="spellEnd"/>
      <w:r w:rsidRPr="006331E6">
        <w:rPr>
          <w:rFonts w:ascii="Times New Roman" w:hAnsi="Times New Roman"/>
        </w:rPr>
        <w:t xml:space="preserve"> para el avance de las artes de la American </w:t>
      </w:r>
      <w:proofErr w:type="spellStart"/>
      <w:r w:rsidRPr="006331E6">
        <w:rPr>
          <w:rFonts w:ascii="Times New Roman" w:hAnsi="Times New Roman"/>
        </w:rPr>
        <w:t>Association</w:t>
      </w:r>
      <w:proofErr w:type="spellEnd"/>
      <w:r w:rsidRPr="006331E6">
        <w:rPr>
          <w:rFonts w:ascii="Times New Roman" w:hAnsi="Times New Roman"/>
        </w:rPr>
        <w:t xml:space="preserve"> of </w:t>
      </w:r>
      <w:proofErr w:type="spellStart"/>
      <w:r w:rsidRPr="006331E6">
        <w:rPr>
          <w:rFonts w:ascii="Times New Roman" w:hAnsi="Times New Roman"/>
        </w:rPr>
        <w:t>University</w:t>
      </w:r>
      <w:proofErr w:type="spellEnd"/>
      <w:r w:rsidRPr="006331E6">
        <w:rPr>
          <w:rFonts w:ascii="Times New Roman" w:hAnsi="Times New Roman"/>
        </w:rPr>
        <w:t xml:space="preserve"> </w:t>
      </w:r>
      <w:proofErr w:type="spellStart"/>
      <w:r w:rsidRPr="006331E6">
        <w:rPr>
          <w:rFonts w:ascii="Times New Roman" w:hAnsi="Times New Roman"/>
        </w:rPr>
        <w:t>Women</w:t>
      </w:r>
      <w:proofErr w:type="spellEnd"/>
      <w:r w:rsidRPr="006331E6">
        <w:rPr>
          <w:rFonts w:ascii="Times New Roman" w:hAnsi="Times New Roman"/>
        </w:rPr>
        <w:t xml:space="preserve">, filial Arlington, VA.; en dos ocasiones el premio </w:t>
      </w:r>
      <w:r w:rsidRPr="006331E6">
        <w:rPr>
          <w:rFonts w:ascii="Times New Roman" w:hAnsi="Times New Roman"/>
          <w:i/>
        </w:rPr>
        <w:t>STAR</w:t>
      </w:r>
      <w:r w:rsidRPr="006331E6">
        <w:rPr>
          <w:rFonts w:ascii="Times New Roman" w:hAnsi="Times New Roman"/>
        </w:rPr>
        <w:t xml:space="preserve"> de la Comisión de las Artes del Condado de Arlington, por excelencia en la administración y por el servicio a la comunidad</w:t>
      </w:r>
      <w:r>
        <w:rPr>
          <w:rFonts w:ascii="Times New Roman" w:hAnsi="Times New Roman"/>
        </w:rPr>
        <w:t>, en 2</w:t>
      </w:r>
      <w:r w:rsidRPr="00335BE2">
        <w:rPr>
          <w:rFonts w:ascii="Times New Roman" w:hAnsi="Times New Roman"/>
          <w:lang w:val="es-DO"/>
        </w:rPr>
        <w:t>017 rec</w:t>
      </w:r>
      <w:r>
        <w:rPr>
          <w:rFonts w:ascii="Times New Roman" w:hAnsi="Times New Roman"/>
          <w:lang w:val="es-DO"/>
        </w:rPr>
        <w:t>ibió el</w:t>
      </w:r>
      <w:r w:rsidRPr="00335BE2">
        <w:rPr>
          <w:rFonts w:ascii="Times New Roman" w:hAnsi="Times New Roman"/>
          <w:lang w:val="es-DO"/>
        </w:rPr>
        <w:t xml:space="preserve"> </w:t>
      </w:r>
      <w:proofErr w:type="spellStart"/>
      <w:r w:rsidRPr="00335BE2">
        <w:rPr>
          <w:rFonts w:ascii="Times New Roman" w:hAnsi="Times New Roman"/>
          <w:i/>
          <w:lang w:val="es-DO"/>
        </w:rPr>
        <w:t>Working</w:t>
      </w:r>
      <w:proofErr w:type="spellEnd"/>
      <w:r w:rsidRPr="00335BE2">
        <w:rPr>
          <w:rFonts w:ascii="Times New Roman" w:hAnsi="Times New Roman"/>
          <w:i/>
          <w:lang w:val="es-DO"/>
        </w:rPr>
        <w:t xml:space="preserve"> </w:t>
      </w:r>
      <w:r>
        <w:rPr>
          <w:rFonts w:ascii="Times New Roman" w:hAnsi="Times New Roman"/>
          <w:i/>
          <w:lang w:val="es-DO"/>
        </w:rPr>
        <w:t>4</w:t>
      </w:r>
      <w:r w:rsidRPr="00335BE2">
        <w:rPr>
          <w:rFonts w:ascii="Times New Roman" w:hAnsi="Times New Roman"/>
          <w:i/>
          <w:lang w:val="es-DO"/>
        </w:rPr>
        <w:t xml:space="preserve"> </w:t>
      </w:r>
      <w:proofErr w:type="spellStart"/>
      <w:r w:rsidRPr="00335BE2">
        <w:rPr>
          <w:rFonts w:ascii="Times New Roman" w:hAnsi="Times New Roman"/>
          <w:i/>
          <w:lang w:val="es-DO"/>
        </w:rPr>
        <w:t>the</w:t>
      </w:r>
      <w:proofErr w:type="spellEnd"/>
      <w:r>
        <w:rPr>
          <w:rFonts w:ascii="Times New Roman" w:hAnsi="Times New Roman"/>
          <w:i/>
          <w:lang w:val="es-DO"/>
        </w:rPr>
        <w:t xml:space="preserve"> Community</w:t>
      </w:r>
      <w:r w:rsidRPr="00335BE2">
        <w:rPr>
          <w:rFonts w:ascii="Times New Roman" w:hAnsi="Times New Roman"/>
          <w:i/>
          <w:lang w:val="es-DO"/>
        </w:rPr>
        <w:t xml:space="preserve"> </w:t>
      </w:r>
      <w:proofErr w:type="spellStart"/>
      <w:r>
        <w:rPr>
          <w:rFonts w:ascii="Times New Roman" w:hAnsi="Times New Roman"/>
          <w:i/>
          <w:lang w:val="es-DO"/>
        </w:rPr>
        <w:t>A</w:t>
      </w:r>
      <w:r w:rsidRPr="00335BE2">
        <w:rPr>
          <w:rFonts w:ascii="Times New Roman" w:hAnsi="Times New Roman"/>
          <w:i/>
          <w:lang w:val="es-DO"/>
        </w:rPr>
        <w:t>ward</w:t>
      </w:r>
      <w:proofErr w:type="spellEnd"/>
      <w:r w:rsidRPr="00335BE2">
        <w:rPr>
          <w:rFonts w:ascii="Times New Roman" w:hAnsi="Times New Roman"/>
          <w:lang w:val="es-DO"/>
        </w:rPr>
        <w:t xml:space="preserve"> </w:t>
      </w:r>
      <w:r>
        <w:rPr>
          <w:rFonts w:ascii="Times New Roman" w:hAnsi="Times New Roman"/>
          <w:lang w:val="es-DO"/>
        </w:rPr>
        <w:t>de</w:t>
      </w:r>
      <w:r w:rsidRPr="00335BE2">
        <w:rPr>
          <w:rFonts w:ascii="Times New Roman" w:hAnsi="Times New Roman"/>
          <w:lang w:val="es-DO"/>
        </w:rPr>
        <w:t xml:space="preserve"> NBC4</w:t>
      </w:r>
      <w:r w:rsidRPr="006A27F6">
        <w:rPr>
          <w:rFonts w:ascii="Times New Roman" w:hAnsi="Times New Roman"/>
          <w:i/>
          <w:color w:val="000000"/>
          <w:u w:color="000000"/>
          <w:lang w:val="es-DO"/>
        </w:rPr>
        <w:t>,</w:t>
      </w:r>
      <w:r w:rsidRPr="006A27F6">
        <w:rPr>
          <w:rFonts w:ascii="Times New Roman" w:hAnsi="Times New Roman"/>
          <w:color w:val="000000"/>
          <w:u w:color="000000"/>
          <w:lang w:val="es-DO"/>
        </w:rPr>
        <w:t xml:space="preserve"> Washington DC</w:t>
      </w:r>
      <w:r>
        <w:rPr>
          <w:rFonts w:ascii="Times New Roman" w:hAnsi="Times New Roman"/>
          <w:lang w:val="es-DO"/>
        </w:rPr>
        <w:t>. S</w:t>
      </w:r>
      <w:r w:rsidRPr="006331E6">
        <w:rPr>
          <w:rFonts w:ascii="Times New Roman" w:hAnsi="Times New Roman"/>
        </w:rPr>
        <w:t>u productora Nucky Walder ha sido g</w:t>
      </w:r>
      <w:r w:rsidRPr="006331E6">
        <w:rPr>
          <w:rFonts w:ascii="Times New Roman" w:hAnsi="Times New Roman"/>
        </w:rPr>
        <w:t>a</w:t>
      </w:r>
      <w:r w:rsidRPr="006331E6">
        <w:rPr>
          <w:rFonts w:ascii="Times New Roman" w:hAnsi="Times New Roman"/>
        </w:rPr>
        <w:t xml:space="preserve">lardonada como </w:t>
      </w:r>
      <w:r w:rsidRPr="006331E6">
        <w:rPr>
          <w:rFonts w:ascii="Times New Roman" w:hAnsi="Times New Roman"/>
          <w:i/>
        </w:rPr>
        <w:t xml:space="preserve">Latina </w:t>
      </w:r>
      <w:proofErr w:type="spellStart"/>
      <w:r w:rsidRPr="006331E6">
        <w:rPr>
          <w:rFonts w:ascii="Times New Roman" w:hAnsi="Times New Roman"/>
          <w:i/>
        </w:rPr>
        <w:t>Woman</w:t>
      </w:r>
      <w:proofErr w:type="spellEnd"/>
      <w:r w:rsidRPr="006331E6">
        <w:rPr>
          <w:rFonts w:ascii="Times New Roman" w:hAnsi="Times New Roman"/>
          <w:i/>
        </w:rPr>
        <w:t xml:space="preserve"> </w:t>
      </w:r>
      <w:proofErr w:type="spellStart"/>
      <w:r w:rsidRPr="006331E6">
        <w:rPr>
          <w:rFonts w:ascii="Times New Roman" w:hAnsi="Times New Roman"/>
          <w:i/>
        </w:rPr>
        <w:t>Leadership</w:t>
      </w:r>
      <w:proofErr w:type="spellEnd"/>
      <w:r w:rsidRPr="006331E6">
        <w:rPr>
          <w:rFonts w:ascii="Times New Roman" w:hAnsi="Times New Roman"/>
          <w:i/>
        </w:rPr>
        <w:t xml:space="preserve"> 2009</w:t>
      </w:r>
      <w:r>
        <w:rPr>
          <w:rFonts w:ascii="Times New Roman" w:hAnsi="Times New Roman"/>
        </w:rPr>
        <w:t xml:space="preserve"> </w:t>
      </w:r>
      <w:r w:rsidRPr="00887666">
        <w:rPr>
          <w:rFonts w:ascii="Times New Roman" w:hAnsi="Times New Roman"/>
          <w:color w:val="000000"/>
          <w:u w:color="000000"/>
          <w:lang w:val="es-US"/>
        </w:rPr>
        <w:t>y muy recientemente</w:t>
      </w:r>
      <w:r>
        <w:rPr>
          <w:rFonts w:ascii="Times New Roman" w:hAnsi="Times New Roman"/>
          <w:color w:val="000000"/>
          <w:u w:color="000000"/>
          <w:lang w:val="es-US"/>
        </w:rPr>
        <w:t xml:space="preserve"> con el </w:t>
      </w:r>
      <w:proofErr w:type="spellStart"/>
      <w:r w:rsidRPr="00887666">
        <w:rPr>
          <w:rFonts w:ascii="Times New Roman" w:hAnsi="Times New Roman"/>
          <w:i/>
          <w:color w:val="000000"/>
          <w:u w:color="000000"/>
          <w:lang w:val="es-US"/>
        </w:rPr>
        <w:t>Lifetime</w:t>
      </w:r>
      <w:proofErr w:type="spellEnd"/>
      <w:r w:rsidRPr="00887666">
        <w:rPr>
          <w:rFonts w:ascii="Times New Roman" w:hAnsi="Times New Roman"/>
          <w:i/>
          <w:color w:val="000000"/>
          <w:u w:color="000000"/>
          <w:lang w:val="es-US"/>
        </w:rPr>
        <w:t xml:space="preserve"> </w:t>
      </w:r>
      <w:proofErr w:type="spellStart"/>
      <w:r w:rsidRPr="00887666">
        <w:rPr>
          <w:rFonts w:ascii="Times New Roman" w:hAnsi="Times New Roman"/>
          <w:i/>
          <w:color w:val="000000"/>
          <w:u w:color="000000"/>
          <w:lang w:val="es-US"/>
        </w:rPr>
        <w:t>Achievement</w:t>
      </w:r>
      <w:proofErr w:type="spellEnd"/>
      <w:r w:rsidRPr="00887666">
        <w:rPr>
          <w:rFonts w:ascii="Times New Roman" w:hAnsi="Times New Roman"/>
          <w:i/>
          <w:color w:val="000000"/>
          <w:u w:color="000000"/>
          <w:lang w:val="es-US"/>
        </w:rPr>
        <w:t xml:space="preserve"> </w:t>
      </w:r>
      <w:proofErr w:type="spellStart"/>
      <w:r w:rsidRPr="00887666">
        <w:rPr>
          <w:rFonts w:ascii="Times New Roman" w:hAnsi="Times New Roman"/>
          <w:i/>
          <w:color w:val="000000"/>
          <w:u w:color="000000"/>
          <w:lang w:val="es-US"/>
        </w:rPr>
        <w:t>Award</w:t>
      </w:r>
      <w:proofErr w:type="spellEnd"/>
      <w:r w:rsidRPr="00887666">
        <w:rPr>
          <w:rFonts w:ascii="Times New Roman" w:hAnsi="Times New Roman"/>
          <w:i/>
          <w:color w:val="000000"/>
          <w:u w:color="000000"/>
          <w:lang w:val="es-US"/>
        </w:rPr>
        <w:t xml:space="preserve"> </w:t>
      </w:r>
      <w:r w:rsidRPr="00887666">
        <w:rPr>
          <w:rFonts w:ascii="Times New Roman" w:hAnsi="Times New Roman"/>
          <w:color w:val="000000"/>
          <w:u w:color="000000"/>
          <w:lang w:val="es-US"/>
        </w:rPr>
        <w:t xml:space="preserve">concedido por la </w:t>
      </w:r>
      <w:proofErr w:type="gramStart"/>
      <w:r w:rsidRPr="00887666">
        <w:rPr>
          <w:rFonts w:ascii="Times New Roman" w:hAnsi="Times New Roman"/>
          <w:color w:val="000000"/>
          <w:u w:color="000000"/>
          <w:lang w:val="es-US"/>
        </w:rPr>
        <w:t>Alcaldesa</w:t>
      </w:r>
      <w:proofErr w:type="gramEnd"/>
      <w:r w:rsidRPr="00887666">
        <w:rPr>
          <w:rFonts w:ascii="Times New Roman" w:hAnsi="Times New Roman"/>
          <w:color w:val="000000"/>
          <w:u w:color="000000"/>
          <w:lang w:val="es-US"/>
        </w:rPr>
        <w:t xml:space="preserve"> Muriel </w:t>
      </w:r>
      <w:proofErr w:type="spellStart"/>
      <w:r w:rsidRPr="00887666">
        <w:rPr>
          <w:rFonts w:ascii="Times New Roman" w:hAnsi="Times New Roman"/>
          <w:color w:val="000000"/>
          <w:u w:color="000000"/>
          <w:lang w:val="es-US"/>
        </w:rPr>
        <w:t>Bowser</w:t>
      </w:r>
      <w:proofErr w:type="spellEnd"/>
      <w:r w:rsidRPr="00887666">
        <w:rPr>
          <w:rFonts w:ascii="Times New Roman" w:hAnsi="Times New Roman"/>
          <w:color w:val="000000"/>
          <w:u w:color="000000"/>
          <w:lang w:val="es-US"/>
        </w:rPr>
        <w:t xml:space="preserve"> a través de la Oficina de Asuntos Latinos – MOLA</w:t>
      </w:r>
      <w:r>
        <w:rPr>
          <w:rFonts w:ascii="Times New Roman" w:hAnsi="Times New Roman"/>
          <w:color w:val="000000"/>
          <w:u w:color="000000"/>
          <w:lang w:val="es-US"/>
        </w:rPr>
        <w:t xml:space="preserve">. </w:t>
      </w:r>
    </w:p>
    <w:p w:rsidR="00B069C4" w:rsidRPr="002D4FCA" w:rsidRDefault="00B069C4" w:rsidP="00AD46B1">
      <w:pPr>
        <w:widowControl w:val="0"/>
        <w:jc w:val="both"/>
        <w:rPr>
          <w:rFonts w:eastAsia="Times"/>
          <w:b/>
          <w:bCs/>
          <w:color w:val="000000"/>
          <w:u w:color="000000"/>
          <w:lang w:val="es-US"/>
        </w:rPr>
      </w:pPr>
    </w:p>
    <w:p w:rsidR="00C15075" w:rsidRDefault="00C15075" w:rsidP="00AD46B1">
      <w:pPr>
        <w:rPr>
          <w:b/>
          <w:u w:val="single"/>
          <w:lang w:val="es-AR"/>
        </w:rPr>
      </w:pPr>
    </w:p>
    <w:p w:rsidR="00AD46B1" w:rsidRPr="002D4FCA" w:rsidRDefault="00AD46B1" w:rsidP="00AD46B1">
      <w:pPr>
        <w:rPr>
          <w:b/>
          <w:u w:val="single"/>
          <w:lang w:val="es-AR"/>
        </w:rPr>
      </w:pPr>
      <w:r w:rsidRPr="002D4FCA">
        <w:rPr>
          <w:b/>
          <w:u w:val="single"/>
          <w:lang w:val="es-AR"/>
        </w:rPr>
        <w:t>PARA RECORDAR:</w:t>
      </w:r>
    </w:p>
    <w:p w:rsidR="00BE7206" w:rsidRPr="00BE7206" w:rsidRDefault="00AD46B1" w:rsidP="00BE7206">
      <w:pPr>
        <w:rPr>
          <w:b/>
          <w:lang w:val="es-AR"/>
        </w:rPr>
      </w:pPr>
      <w:r w:rsidRPr="002D4FCA">
        <w:rPr>
          <w:lang w:val="es-AR"/>
        </w:rPr>
        <w:t xml:space="preserve">• Boletos: </w:t>
      </w:r>
      <w:r w:rsidRPr="002D4FCA">
        <w:rPr>
          <w:b/>
          <w:lang w:val="es-AR"/>
        </w:rPr>
        <w:t>$</w:t>
      </w:r>
      <w:r w:rsidR="00C818C3" w:rsidRPr="002D4FCA">
        <w:rPr>
          <w:b/>
          <w:lang w:val="es-AR"/>
        </w:rPr>
        <w:t>30</w:t>
      </w:r>
      <w:r w:rsidR="00C818C3" w:rsidRPr="002D4FCA">
        <w:rPr>
          <w:lang w:val="es-AR"/>
        </w:rPr>
        <w:t xml:space="preserve">; </w:t>
      </w:r>
      <w:r w:rsidR="00C818C3">
        <w:rPr>
          <w:lang w:val="es-AR"/>
        </w:rPr>
        <w:t>$</w:t>
      </w:r>
      <w:r w:rsidR="00C818C3" w:rsidRPr="002D4FCA">
        <w:rPr>
          <w:b/>
          <w:lang w:val="es-AR"/>
        </w:rPr>
        <w:t>25</w:t>
      </w:r>
      <w:r w:rsidR="00C818C3">
        <w:rPr>
          <w:b/>
          <w:lang w:val="es-AR"/>
        </w:rPr>
        <w:t xml:space="preserve"> </w:t>
      </w:r>
      <w:r w:rsidRPr="002D4FCA">
        <w:rPr>
          <w:lang w:val="es-AR"/>
        </w:rPr>
        <w:t>Estudiantes y Mayores de 60 años</w:t>
      </w:r>
      <w:r w:rsidR="00C818C3">
        <w:rPr>
          <w:lang w:val="es-AR"/>
        </w:rPr>
        <w:t>.</w:t>
      </w:r>
      <w:r w:rsidRPr="002D4FCA">
        <w:rPr>
          <w:lang w:val="es-AR"/>
        </w:rPr>
        <w:t xml:space="preserve"> </w:t>
      </w:r>
      <w:r w:rsidRPr="00B13946">
        <w:rPr>
          <w:b/>
          <w:i/>
          <w:lang w:val="es-AR"/>
        </w:rPr>
        <w:t>Programa sujeto a cambios</w:t>
      </w:r>
      <w:r w:rsidR="00BE7206" w:rsidRPr="00BE7206">
        <w:rPr>
          <w:b/>
          <w:i/>
          <w:sz w:val="28"/>
          <w:szCs w:val="28"/>
          <w:u w:val="single"/>
          <w:lang w:val="es-ES"/>
        </w:rPr>
        <w:t xml:space="preserve"> </w:t>
      </w:r>
    </w:p>
    <w:p w:rsidR="00BE7206" w:rsidRPr="00BE7206" w:rsidRDefault="00BE7206" w:rsidP="00BE7206">
      <w:pPr>
        <w:jc w:val="center"/>
        <w:rPr>
          <w:b/>
          <w:lang w:val="es-ES"/>
        </w:rPr>
      </w:pPr>
      <w:r w:rsidRPr="00C15075">
        <w:rPr>
          <w:b/>
          <w:sz w:val="28"/>
          <w:szCs w:val="28"/>
          <w:u w:val="single"/>
          <w:lang w:val="es-ES"/>
        </w:rPr>
        <w:t>Nota</w:t>
      </w:r>
      <w:r w:rsidRPr="00C15075">
        <w:rPr>
          <w:b/>
          <w:sz w:val="28"/>
          <w:szCs w:val="28"/>
          <w:lang w:val="es-ES"/>
        </w:rPr>
        <w:t xml:space="preserve">: </w:t>
      </w:r>
      <w:r w:rsidRPr="00BE7206">
        <w:rPr>
          <w:b/>
          <w:lang w:val="es-ES"/>
        </w:rPr>
        <w:t>Dos Boletos de Cortesía</w:t>
      </w:r>
      <w:r w:rsidRPr="00BE7206">
        <w:rPr>
          <w:lang w:val="es-ES"/>
        </w:rPr>
        <w:t xml:space="preserve"> </w:t>
      </w:r>
      <w:r w:rsidRPr="00BE7206">
        <w:rPr>
          <w:b/>
          <w:lang w:val="es-ES"/>
        </w:rPr>
        <w:t>esperan la llamada</w:t>
      </w:r>
      <w:r>
        <w:rPr>
          <w:b/>
          <w:lang w:val="es-ES"/>
        </w:rPr>
        <w:t xml:space="preserve"> </w:t>
      </w:r>
      <w:r w:rsidRPr="00BE7206">
        <w:rPr>
          <w:b/>
          <w:lang w:val="es-ES"/>
        </w:rPr>
        <w:t>de cada medio de prensa para cada producción.</w:t>
      </w:r>
    </w:p>
    <w:p w:rsidR="00AD46B1" w:rsidRPr="00BE7206" w:rsidRDefault="00AC6A7F" w:rsidP="00AD46B1">
      <w:pPr>
        <w:rPr>
          <w:b/>
          <w:i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60325</wp:posOffset>
                </wp:positionV>
                <wp:extent cx="5429250" cy="657225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071" w:rsidRPr="001A70C9" w:rsidRDefault="00BA7071" w:rsidP="00FE592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70C9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Para obtener fotografías de las producciones por favor visiten nuestra página web </w:t>
                            </w:r>
                            <w:hyperlink r:id="rId6" w:history="1">
                              <w:r w:rsidRPr="001A70C9">
                                <w:rPr>
                                  <w:rStyle w:val="Hipervnculo"/>
                                  <w:sz w:val="22"/>
                                  <w:szCs w:val="22"/>
                                  <w:lang w:val="es-ES"/>
                                </w:rPr>
                                <w:t>www.teatrodelaluna.org/prensa</w:t>
                              </w:r>
                            </w:hyperlink>
                            <w:r w:rsidRPr="001A70C9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BA7071" w:rsidRPr="001A70C9" w:rsidRDefault="00BA7071" w:rsidP="00FE592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70C9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y sigan las instrucciones antes de hacer clic en </w:t>
                            </w:r>
                            <w:r w:rsidRPr="001A70C9">
                              <w:rPr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>Fotografías</w:t>
                            </w:r>
                            <w:r w:rsidRPr="001A70C9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BA7071" w:rsidRPr="001A70C9" w:rsidRDefault="00BA7071" w:rsidP="00350C93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8.75pt;margin-top:4.75pt;width:427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">
                <v:textbox>
                  <w:txbxContent>
                    <w:p w:rsidR="00BA7071" w:rsidRPr="001A70C9" w:rsidRDefault="00BA7071" w:rsidP="00FE5925">
                      <w:pPr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1A70C9">
                        <w:rPr>
                          <w:sz w:val="22"/>
                          <w:szCs w:val="22"/>
                          <w:lang w:val="es-ES"/>
                        </w:rPr>
                        <w:t xml:space="preserve">Para obtener fotografías de las producciones por favor visiten nuestra página web </w:t>
                      </w:r>
                      <w:hyperlink r:id="rId7" w:history="1">
                        <w:r w:rsidRPr="001A70C9">
                          <w:rPr>
                            <w:rStyle w:val="Hipervnculo"/>
                            <w:sz w:val="22"/>
                            <w:szCs w:val="22"/>
                            <w:lang w:val="es-ES"/>
                          </w:rPr>
                          <w:t>www.teatrodelaluna.org/prensa</w:t>
                        </w:r>
                      </w:hyperlink>
                      <w:r w:rsidRPr="001A70C9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BA7071" w:rsidRPr="001A70C9" w:rsidRDefault="00BA7071" w:rsidP="00FE5925">
                      <w:pPr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1A70C9">
                        <w:rPr>
                          <w:sz w:val="22"/>
                          <w:szCs w:val="22"/>
                          <w:lang w:val="es-ES"/>
                        </w:rPr>
                        <w:t xml:space="preserve">y sigan las instrucciones antes de hacer clic en </w:t>
                      </w:r>
                      <w:r w:rsidRPr="001A70C9">
                        <w:rPr>
                          <w:b/>
                          <w:i/>
                          <w:sz w:val="22"/>
                          <w:szCs w:val="22"/>
                          <w:lang w:val="es-ES"/>
                        </w:rPr>
                        <w:t>Fotografías</w:t>
                      </w:r>
                      <w:r w:rsidRPr="001A70C9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BA7071" w:rsidRPr="001A70C9" w:rsidRDefault="00BA7071" w:rsidP="00350C93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6B1" w:rsidRPr="00AD46B1" w:rsidRDefault="00AD46B1" w:rsidP="00794DA7">
      <w:pPr>
        <w:rPr>
          <w:sz w:val="16"/>
          <w:szCs w:val="16"/>
          <w:lang w:val="es-US"/>
        </w:rPr>
      </w:pPr>
    </w:p>
    <w:p w:rsidR="00350C93" w:rsidRDefault="00350C93" w:rsidP="00350C93">
      <w:pPr>
        <w:rPr>
          <w:lang w:val="es-ES"/>
        </w:rPr>
      </w:pPr>
    </w:p>
    <w:p w:rsidR="00350C93" w:rsidRDefault="00350C93" w:rsidP="00350C93">
      <w:pPr>
        <w:rPr>
          <w:lang w:val="es-ES"/>
        </w:rPr>
      </w:pPr>
    </w:p>
    <w:p w:rsidR="00350C93" w:rsidRDefault="00350C93" w:rsidP="00350C93">
      <w:pPr>
        <w:rPr>
          <w:lang w:val="es-ES"/>
        </w:rPr>
      </w:pPr>
    </w:p>
    <w:p w:rsidR="00350C93" w:rsidRDefault="00350C93" w:rsidP="005D40C1">
      <w:pPr>
        <w:jc w:val="center"/>
        <w:rPr>
          <w:b/>
          <w:sz w:val="28"/>
          <w:szCs w:val="28"/>
          <w:lang w:val="es-AR"/>
        </w:rPr>
      </w:pPr>
    </w:p>
    <w:p w:rsidR="00DD6C4D" w:rsidRDefault="00BC2F0D" w:rsidP="005D40C1">
      <w:pPr>
        <w:jc w:val="center"/>
        <w:rPr>
          <w:b/>
          <w:sz w:val="28"/>
          <w:szCs w:val="28"/>
          <w:lang w:val="es-AR"/>
        </w:rPr>
      </w:pPr>
      <w:r w:rsidRPr="00046C7E">
        <w:rPr>
          <w:b/>
          <w:sz w:val="28"/>
          <w:szCs w:val="28"/>
          <w:lang w:val="es-AR"/>
        </w:rPr>
        <w:t>INFORMA</w:t>
      </w:r>
      <w:r w:rsidR="00776048" w:rsidRPr="00046C7E">
        <w:rPr>
          <w:b/>
          <w:sz w:val="28"/>
          <w:szCs w:val="28"/>
          <w:lang w:val="es-AR"/>
        </w:rPr>
        <w:t>CIÓN y</w:t>
      </w:r>
      <w:r w:rsidRPr="00046C7E">
        <w:rPr>
          <w:b/>
          <w:sz w:val="28"/>
          <w:szCs w:val="28"/>
          <w:lang w:val="es-AR"/>
        </w:rPr>
        <w:t xml:space="preserve"> RESERVA</w:t>
      </w:r>
      <w:r w:rsidR="00776048" w:rsidRPr="00046C7E">
        <w:rPr>
          <w:b/>
          <w:sz w:val="28"/>
          <w:szCs w:val="28"/>
          <w:lang w:val="es-AR"/>
        </w:rPr>
        <w:t>S</w:t>
      </w:r>
      <w:r w:rsidRPr="00046C7E">
        <w:rPr>
          <w:b/>
          <w:sz w:val="28"/>
          <w:szCs w:val="28"/>
          <w:lang w:val="es-AR"/>
        </w:rPr>
        <w:t xml:space="preserve">: </w:t>
      </w:r>
      <w:r w:rsidR="00DD6C4D" w:rsidRPr="00046C7E">
        <w:rPr>
          <w:b/>
          <w:sz w:val="28"/>
          <w:szCs w:val="28"/>
          <w:lang w:val="es-AR"/>
        </w:rPr>
        <w:t>202-882-6227</w:t>
      </w:r>
      <w:r w:rsidR="00FC09F0">
        <w:rPr>
          <w:b/>
          <w:sz w:val="28"/>
          <w:szCs w:val="28"/>
          <w:lang w:val="es-AR"/>
        </w:rPr>
        <w:t xml:space="preserve"> / 703-548 3092</w:t>
      </w:r>
    </w:p>
    <w:p w:rsidR="00BC2F0D" w:rsidRPr="007223BC" w:rsidRDefault="00BC2F0D" w:rsidP="005D40C1">
      <w:pPr>
        <w:jc w:val="center"/>
        <w:rPr>
          <w:b/>
          <w:lang w:val="es-DO"/>
        </w:rPr>
      </w:pPr>
      <w:r w:rsidRPr="007223BC">
        <w:rPr>
          <w:b/>
          <w:lang w:val="es-DO"/>
        </w:rPr>
        <w:t xml:space="preserve">Email: </w:t>
      </w:r>
      <w:hyperlink r:id="rId8" w:history="1">
        <w:r w:rsidRPr="007223BC">
          <w:rPr>
            <w:rStyle w:val="Hipervnculo"/>
            <w:b/>
            <w:u w:val="none"/>
            <w:lang w:val="es-DO"/>
          </w:rPr>
          <w:t>info@teatrodelaluna.org</w:t>
        </w:r>
      </w:hyperlink>
      <w:r w:rsidR="005D40C1" w:rsidRPr="007223BC">
        <w:rPr>
          <w:b/>
          <w:lang w:val="es-DO"/>
        </w:rPr>
        <w:t xml:space="preserve">    </w:t>
      </w:r>
      <w:r w:rsidR="00422101" w:rsidRPr="007223BC">
        <w:rPr>
          <w:b/>
          <w:lang w:val="es-DO"/>
        </w:rPr>
        <w:t xml:space="preserve">         </w:t>
      </w:r>
      <w:r w:rsidR="005D40C1" w:rsidRPr="007223BC">
        <w:rPr>
          <w:b/>
          <w:lang w:val="es-DO"/>
        </w:rPr>
        <w:t xml:space="preserve">      </w:t>
      </w:r>
      <w:proofErr w:type="spellStart"/>
      <w:r w:rsidRPr="007223BC">
        <w:rPr>
          <w:b/>
          <w:lang w:val="es-DO"/>
        </w:rPr>
        <w:t>Website</w:t>
      </w:r>
      <w:proofErr w:type="spellEnd"/>
      <w:r w:rsidRPr="007223BC">
        <w:rPr>
          <w:b/>
          <w:lang w:val="es-DO"/>
        </w:rPr>
        <w:t xml:space="preserve">:  </w:t>
      </w:r>
      <w:hyperlink r:id="rId9" w:history="1">
        <w:r w:rsidRPr="007223BC">
          <w:rPr>
            <w:rStyle w:val="Hipervnculo"/>
            <w:b/>
            <w:u w:val="none"/>
            <w:lang w:val="es-DO"/>
          </w:rPr>
          <w:t>www.teatrodelaluna.org</w:t>
        </w:r>
      </w:hyperlink>
    </w:p>
    <w:p w:rsidR="00BC2F0D" w:rsidRPr="007223BC" w:rsidRDefault="00BC2F0D" w:rsidP="00794DA7">
      <w:pPr>
        <w:rPr>
          <w:b/>
          <w:sz w:val="16"/>
          <w:szCs w:val="16"/>
          <w:lang w:val="es-DO"/>
        </w:rPr>
      </w:pPr>
    </w:p>
    <w:p w:rsidR="001A70C9" w:rsidRPr="003A53AF" w:rsidRDefault="001A70C9" w:rsidP="001A70C9">
      <w:pPr>
        <w:widowControl w:val="0"/>
        <w:spacing w:before="120"/>
        <w:jc w:val="center"/>
        <w:rPr>
          <w:sz w:val="16"/>
          <w:szCs w:val="16"/>
          <w:lang w:val="es-AR"/>
        </w:rPr>
      </w:pPr>
      <w:r w:rsidRPr="003A53AF">
        <w:rPr>
          <w:sz w:val="16"/>
          <w:szCs w:val="16"/>
          <w:lang w:val="es-AR"/>
        </w:rPr>
        <w:t xml:space="preserve">Teatro de la Luna es una organización exenta de impuestos y opera bajo la categoría 501(c) (3), recibe el apoyo de </w:t>
      </w:r>
      <w:r w:rsidR="00FC09F0" w:rsidRPr="003A53AF">
        <w:rPr>
          <w:sz w:val="16"/>
          <w:szCs w:val="16"/>
          <w:lang w:val="es-AR"/>
        </w:rPr>
        <w:t xml:space="preserve">DC </w:t>
      </w:r>
      <w:proofErr w:type="spellStart"/>
      <w:r w:rsidR="00FC09F0" w:rsidRPr="003A53AF">
        <w:rPr>
          <w:sz w:val="16"/>
          <w:szCs w:val="16"/>
          <w:lang w:val="es-AR"/>
        </w:rPr>
        <w:t>Commission</w:t>
      </w:r>
      <w:proofErr w:type="spellEnd"/>
      <w:r w:rsidR="00FC09F0" w:rsidRPr="003A53AF">
        <w:rPr>
          <w:sz w:val="16"/>
          <w:szCs w:val="16"/>
          <w:lang w:val="es-AR"/>
        </w:rPr>
        <w:t xml:space="preserve"> </w:t>
      </w:r>
      <w:proofErr w:type="spellStart"/>
      <w:r w:rsidR="00FC09F0" w:rsidRPr="003A53AF">
        <w:rPr>
          <w:sz w:val="16"/>
          <w:szCs w:val="16"/>
          <w:lang w:val="es-AR"/>
        </w:rPr>
        <w:t>on</w:t>
      </w:r>
      <w:proofErr w:type="spellEnd"/>
      <w:r w:rsidR="00FC09F0" w:rsidRPr="003A53AF">
        <w:rPr>
          <w:sz w:val="16"/>
          <w:szCs w:val="16"/>
          <w:lang w:val="es-AR"/>
        </w:rPr>
        <w:t xml:space="preserve"> </w:t>
      </w:r>
      <w:proofErr w:type="spellStart"/>
      <w:r w:rsidR="00FC09F0" w:rsidRPr="003A53AF">
        <w:rPr>
          <w:sz w:val="16"/>
          <w:szCs w:val="16"/>
          <w:lang w:val="es-AR"/>
        </w:rPr>
        <w:t>the</w:t>
      </w:r>
      <w:proofErr w:type="spellEnd"/>
      <w:r w:rsidR="00FC09F0" w:rsidRPr="003A53AF">
        <w:rPr>
          <w:sz w:val="16"/>
          <w:szCs w:val="16"/>
          <w:lang w:val="es-AR"/>
        </w:rPr>
        <w:t xml:space="preserve"> </w:t>
      </w:r>
      <w:proofErr w:type="spellStart"/>
      <w:r w:rsidR="00FC09F0" w:rsidRPr="003A53AF">
        <w:rPr>
          <w:sz w:val="16"/>
          <w:szCs w:val="16"/>
          <w:lang w:val="es-AR"/>
        </w:rPr>
        <w:t>Arts</w:t>
      </w:r>
      <w:proofErr w:type="spellEnd"/>
      <w:r w:rsidR="00FC09F0" w:rsidRPr="003A53AF">
        <w:rPr>
          <w:sz w:val="16"/>
          <w:szCs w:val="16"/>
          <w:lang w:val="es-AR"/>
        </w:rPr>
        <w:t xml:space="preserve"> and </w:t>
      </w:r>
      <w:proofErr w:type="spellStart"/>
      <w:r w:rsidR="00FC09F0" w:rsidRPr="003A53AF">
        <w:rPr>
          <w:sz w:val="16"/>
          <w:szCs w:val="16"/>
          <w:lang w:val="es-AR"/>
        </w:rPr>
        <w:t>Humanities</w:t>
      </w:r>
      <w:proofErr w:type="spellEnd"/>
      <w:r w:rsidR="00FC09F0" w:rsidRPr="003A53AF">
        <w:rPr>
          <w:sz w:val="16"/>
          <w:szCs w:val="16"/>
          <w:lang w:val="es-AR"/>
        </w:rPr>
        <w:t xml:space="preserve">, de la </w:t>
      </w:r>
      <w:r w:rsidRPr="003A53AF">
        <w:rPr>
          <w:sz w:val="16"/>
          <w:szCs w:val="16"/>
          <w:lang w:val="es-AR"/>
        </w:rPr>
        <w:t>Oficina del Alcalde</w:t>
      </w:r>
      <w:r w:rsidR="00FC09F0" w:rsidRPr="003A53AF">
        <w:rPr>
          <w:sz w:val="16"/>
          <w:szCs w:val="16"/>
          <w:lang w:val="es-AR"/>
        </w:rPr>
        <w:t xml:space="preserve"> para Asuntos Latinos</w:t>
      </w:r>
      <w:r w:rsidRPr="003A53AF">
        <w:rPr>
          <w:sz w:val="16"/>
          <w:szCs w:val="16"/>
          <w:lang w:val="es-AR"/>
        </w:rPr>
        <w:t xml:space="preserve"> del Distrito de Columbia-MOLA, fundaciones privadas, embajadas, corporaciones y aportes individuales.</w:t>
      </w:r>
    </w:p>
    <w:p w:rsidR="004C7B02" w:rsidRPr="003A53AF" w:rsidRDefault="004C7B02" w:rsidP="001A70C9">
      <w:pPr>
        <w:jc w:val="center"/>
        <w:rPr>
          <w:sz w:val="16"/>
          <w:szCs w:val="16"/>
          <w:lang w:val="es-AR"/>
        </w:rPr>
      </w:pPr>
    </w:p>
    <w:p w:rsidR="00EB49AB" w:rsidRPr="007223BC" w:rsidRDefault="00EB49AB" w:rsidP="008746CF">
      <w:pPr>
        <w:jc w:val="both"/>
        <w:rPr>
          <w:b/>
          <w:lang w:val="es-DO"/>
        </w:rPr>
      </w:pPr>
    </w:p>
    <w:p w:rsidR="00BE7206" w:rsidRPr="00E70836" w:rsidRDefault="00BE7206" w:rsidP="00BE7206">
      <w:pPr>
        <w:jc w:val="center"/>
        <w:rPr>
          <w:lang w:val="es-AR"/>
        </w:rPr>
      </w:pPr>
      <w:r w:rsidRPr="00E70836">
        <w:rPr>
          <w:lang w:val="es-AR"/>
        </w:rPr>
        <w:t>-33-</w:t>
      </w:r>
    </w:p>
    <w:p w:rsidR="00EB49AB" w:rsidRDefault="00EB49AB" w:rsidP="008746CF">
      <w:pPr>
        <w:jc w:val="both"/>
        <w:rPr>
          <w:b/>
        </w:rPr>
      </w:pPr>
    </w:p>
    <w:p w:rsidR="00EB49AB" w:rsidRDefault="00EB49AB" w:rsidP="008746CF">
      <w:pPr>
        <w:jc w:val="both"/>
        <w:rPr>
          <w:b/>
        </w:rPr>
      </w:pPr>
    </w:p>
    <w:p w:rsidR="00EB49AB" w:rsidRDefault="00EB49AB" w:rsidP="008746CF">
      <w:pPr>
        <w:jc w:val="both"/>
        <w:rPr>
          <w:b/>
        </w:rPr>
      </w:pPr>
    </w:p>
    <w:p w:rsidR="008746CF" w:rsidRPr="00602F00" w:rsidRDefault="008746CF" w:rsidP="008746CF"/>
    <w:sectPr w:rsidR="008746CF" w:rsidRPr="00602F00" w:rsidSect="00EA2F07">
      <w:pgSz w:w="12240" w:h="15840"/>
      <w:pgMar w:top="36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F80"/>
    <w:multiLevelType w:val="hybridMultilevel"/>
    <w:tmpl w:val="A2121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2B1E"/>
    <w:multiLevelType w:val="hybridMultilevel"/>
    <w:tmpl w:val="12DE5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7A0F"/>
    <w:multiLevelType w:val="hybridMultilevel"/>
    <w:tmpl w:val="FDDA3E82"/>
    <w:lvl w:ilvl="0" w:tplc="5DBC6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430"/>
    <w:multiLevelType w:val="hybridMultilevel"/>
    <w:tmpl w:val="60D44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046A"/>
    <w:multiLevelType w:val="hybridMultilevel"/>
    <w:tmpl w:val="41AAA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7C28"/>
    <w:multiLevelType w:val="hybridMultilevel"/>
    <w:tmpl w:val="965EF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A5704"/>
    <w:multiLevelType w:val="multilevel"/>
    <w:tmpl w:val="D48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6275"/>
    <w:multiLevelType w:val="multilevel"/>
    <w:tmpl w:val="F6D2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D1481"/>
    <w:multiLevelType w:val="hybridMultilevel"/>
    <w:tmpl w:val="7618D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B322E"/>
    <w:multiLevelType w:val="hybridMultilevel"/>
    <w:tmpl w:val="75F8430A"/>
    <w:lvl w:ilvl="0" w:tplc="DD62722C">
      <w:start w:val="2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0B15"/>
    <w:multiLevelType w:val="hybridMultilevel"/>
    <w:tmpl w:val="9BC44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2232C"/>
    <w:multiLevelType w:val="multilevel"/>
    <w:tmpl w:val="4F1A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D6E3D"/>
    <w:multiLevelType w:val="hybridMultilevel"/>
    <w:tmpl w:val="F2C29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E20F0"/>
    <w:multiLevelType w:val="hybridMultilevel"/>
    <w:tmpl w:val="CF0E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57194"/>
    <w:multiLevelType w:val="hybridMultilevel"/>
    <w:tmpl w:val="1920305C"/>
    <w:lvl w:ilvl="0" w:tplc="C2B29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A79C3"/>
    <w:multiLevelType w:val="hybridMultilevel"/>
    <w:tmpl w:val="E4567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99"/>
    <w:rsid w:val="0000204E"/>
    <w:rsid w:val="00002478"/>
    <w:rsid w:val="0000582F"/>
    <w:rsid w:val="000135B1"/>
    <w:rsid w:val="0001433B"/>
    <w:rsid w:val="00014458"/>
    <w:rsid w:val="00021CF4"/>
    <w:rsid w:val="00023A2B"/>
    <w:rsid w:val="00023DF9"/>
    <w:rsid w:val="000379B9"/>
    <w:rsid w:val="000400A0"/>
    <w:rsid w:val="000419F3"/>
    <w:rsid w:val="00046750"/>
    <w:rsid w:val="00046C7E"/>
    <w:rsid w:val="000471ED"/>
    <w:rsid w:val="0005134A"/>
    <w:rsid w:val="00054DD3"/>
    <w:rsid w:val="000556FB"/>
    <w:rsid w:val="00066819"/>
    <w:rsid w:val="0006767C"/>
    <w:rsid w:val="000736DC"/>
    <w:rsid w:val="00076BF1"/>
    <w:rsid w:val="00084D47"/>
    <w:rsid w:val="0009066E"/>
    <w:rsid w:val="000966E3"/>
    <w:rsid w:val="000A28B3"/>
    <w:rsid w:val="000A3864"/>
    <w:rsid w:val="000A47CD"/>
    <w:rsid w:val="000A5E8F"/>
    <w:rsid w:val="000A737D"/>
    <w:rsid w:val="000B35AB"/>
    <w:rsid w:val="000B7454"/>
    <w:rsid w:val="000C1121"/>
    <w:rsid w:val="000C35A9"/>
    <w:rsid w:val="000C5703"/>
    <w:rsid w:val="000D59A8"/>
    <w:rsid w:val="000D63FB"/>
    <w:rsid w:val="000D7B0A"/>
    <w:rsid w:val="000E7222"/>
    <w:rsid w:val="000E7B9F"/>
    <w:rsid w:val="000F35F3"/>
    <w:rsid w:val="000F3F97"/>
    <w:rsid w:val="000F4A99"/>
    <w:rsid w:val="000F631F"/>
    <w:rsid w:val="001026EE"/>
    <w:rsid w:val="001209B1"/>
    <w:rsid w:val="00121501"/>
    <w:rsid w:val="00123468"/>
    <w:rsid w:val="001255E1"/>
    <w:rsid w:val="00125D3B"/>
    <w:rsid w:val="00126035"/>
    <w:rsid w:val="00127D04"/>
    <w:rsid w:val="00134F04"/>
    <w:rsid w:val="001401E2"/>
    <w:rsid w:val="00144B2C"/>
    <w:rsid w:val="001455F7"/>
    <w:rsid w:val="00150EF2"/>
    <w:rsid w:val="0015670C"/>
    <w:rsid w:val="001747F3"/>
    <w:rsid w:val="001749C6"/>
    <w:rsid w:val="00175180"/>
    <w:rsid w:val="00183B5C"/>
    <w:rsid w:val="00186E9C"/>
    <w:rsid w:val="0019129B"/>
    <w:rsid w:val="001957E3"/>
    <w:rsid w:val="001A1AC8"/>
    <w:rsid w:val="001A70C9"/>
    <w:rsid w:val="001B422A"/>
    <w:rsid w:val="001B69F9"/>
    <w:rsid w:val="001D0259"/>
    <w:rsid w:val="001D0B0C"/>
    <w:rsid w:val="001D0DEC"/>
    <w:rsid w:val="001D1869"/>
    <w:rsid w:val="001D50CF"/>
    <w:rsid w:val="001D5380"/>
    <w:rsid w:val="001D57F7"/>
    <w:rsid w:val="001E0B50"/>
    <w:rsid w:val="001E30EE"/>
    <w:rsid w:val="001E3E75"/>
    <w:rsid w:val="00201941"/>
    <w:rsid w:val="00202CE9"/>
    <w:rsid w:val="002055D5"/>
    <w:rsid w:val="00211784"/>
    <w:rsid w:val="00211EC0"/>
    <w:rsid w:val="00212E43"/>
    <w:rsid w:val="002219F8"/>
    <w:rsid w:val="0023462E"/>
    <w:rsid w:val="0024128C"/>
    <w:rsid w:val="0025030D"/>
    <w:rsid w:val="0025210D"/>
    <w:rsid w:val="0025240C"/>
    <w:rsid w:val="00252C44"/>
    <w:rsid w:val="00254146"/>
    <w:rsid w:val="00255632"/>
    <w:rsid w:val="002565BE"/>
    <w:rsid w:val="0026283A"/>
    <w:rsid w:val="00262CB3"/>
    <w:rsid w:val="00263790"/>
    <w:rsid w:val="00263C6E"/>
    <w:rsid w:val="002657F2"/>
    <w:rsid w:val="00265E88"/>
    <w:rsid w:val="002725C6"/>
    <w:rsid w:val="00276ABF"/>
    <w:rsid w:val="00277105"/>
    <w:rsid w:val="00277426"/>
    <w:rsid w:val="00277EBC"/>
    <w:rsid w:val="00281E33"/>
    <w:rsid w:val="002836BD"/>
    <w:rsid w:val="00284118"/>
    <w:rsid w:val="00286BE5"/>
    <w:rsid w:val="00293BE5"/>
    <w:rsid w:val="002A05B0"/>
    <w:rsid w:val="002A0A5E"/>
    <w:rsid w:val="002A225A"/>
    <w:rsid w:val="002A45C1"/>
    <w:rsid w:val="002A48CE"/>
    <w:rsid w:val="002B560F"/>
    <w:rsid w:val="002C2AA6"/>
    <w:rsid w:val="002C3C4E"/>
    <w:rsid w:val="002C4025"/>
    <w:rsid w:val="002D4D26"/>
    <w:rsid w:val="002D4FCA"/>
    <w:rsid w:val="002D7E0C"/>
    <w:rsid w:val="002E36C4"/>
    <w:rsid w:val="002E3DB2"/>
    <w:rsid w:val="002E521C"/>
    <w:rsid w:val="002F0377"/>
    <w:rsid w:val="002F07E4"/>
    <w:rsid w:val="002F49AD"/>
    <w:rsid w:val="002F5E11"/>
    <w:rsid w:val="002F6366"/>
    <w:rsid w:val="00312353"/>
    <w:rsid w:val="00313949"/>
    <w:rsid w:val="0031764C"/>
    <w:rsid w:val="0031771F"/>
    <w:rsid w:val="003229D4"/>
    <w:rsid w:val="003240DE"/>
    <w:rsid w:val="0032454A"/>
    <w:rsid w:val="003260FF"/>
    <w:rsid w:val="003316DA"/>
    <w:rsid w:val="00337FA4"/>
    <w:rsid w:val="003419FA"/>
    <w:rsid w:val="0034421E"/>
    <w:rsid w:val="00350C93"/>
    <w:rsid w:val="00351B95"/>
    <w:rsid w:val="00352458"/>
    <w:rsid w:val="003610D6"/>
    <w:rsid w:val="00364CBB"/>
    <w:rsid w:val="003659EE"/>
    <w:rsid w:val="0037043C"/>
    <w:rsid w:val="00375C1A"/>
    <w:rsid w:val="0038244E"/>
    <w:rsid w:val="00392554"/>
    <w:rsid w:val="00392B0B"/>
    <w:rsid w:val="0039310A"/>
    <w:rsid w:val="003945FA"/>
    <w:rsid w:val="003A53AF"/>
    <w:rsid w:val="003A775C"/>
    <w:rsid w:val="003B3CD8"/>
    <w:rsid w:val="003D140D"/>
    <w:rsid w:val="003E1AA6"/>
    <w:rsid w:val="003E3866"/>
    <w:rsid w:val="003E6E62"/>
    <w:rsid w:val="003F153C"/>
    <w:rsid w:val="003F194F"/>
    <w:rsid w:val="003F68F7"/>
    <w:rsid w:val="003F7361"/>
    <w:rsid w:val="004052E6"/>
    <w:rsid w:val="00405DEC"/>
    <w:rsid w:val="004060FD"/>
    <w:rsid w:val="00422101"/>
    <w:rsid w:val="0042287C"/>
    <w:rsid w:val="00427D97"/>
    <w:rsid w:val="00427DBA"/>
    <w:rsid w:val="00427E76"/>
    <w:rsid w:val="00430872"/>
    <w:rsid w:val="00431156"/>
    <w:rsid w:val="004338D4"/>
    <w:rsid w:val="00435896"/>
    <w:rsid w:val="00435E32"/>
    <w:rsid w:val="00440EAE"/>
    <w:rsid w:val="00443755"/>
    <w:rsid w:val="00447082"/>
    <w:rsid w:val="0045561B"/>
    <w:rsid w:val="004645B5"/>
    <w:rsid w:val="00476A92"/>
    <w:rsid w:val="00486005"/>
    <w:rsid w:val="00492692"/>
    <w:rsid w:val="00492FA9"/>
    <w:rsid w:val="00496A09"/>
    <w:rsid w:val="004A55AD"/>
    <w:rsid w:val="004B7674"/>
    <w:rsid w:val="004C2C03"/>
    <w:rsid w:val="004C6920"/>
    <w:rsid w:val="004C7B02"/>
    <w:rsid w:val="004D2013"/>
    <w:rsid w:val="004D7207"/>
    <w:rsid w:val="004E1767"/>
    <w:rsid w:val="004E4CA0"/>
    <w:rsid w:val="004F1352"/>
    <w:rsid w:val="00503EDE"/>
    <w:rsid w:val="00510385"/>
    <w:rsid w:val="005148DD"/>
    <w:rsid w:val="0051529F"/>
    <w:rsid w:val="00520160"/>
    <w:rsid w:val="005228B8"/>
    <w:rsid w:val="00522EF0"/>
    <w:rsid w:val="00531385"/>
    <w:rsid w:val="005345C1"/>
    <w:rsid w:val="0053774C"/>
    <w:rsid w:val="00545058"/>
    <w:rsid w:val="00546E6F"/>
    <w:rsid w:val="00557C08"/>
    <w:rsid w:val="00565CB2"/>
    <w:rsid w:val="00572454"/>
    <w:rsid w:val="00577AAC"/>
    <w:rsid w:val="00584340"/>
    <w:rsid w:val="00585390"/>
    <w:rsid w:val="00597823"/>
    <w:rsid w:val="005A0997"/>
    <w:rsid w:val="005A0D90"/>
    <w:rsid w:val="005A0F74"/>
    <w:rsid w:val="005A54A5"/>
    <w:rsid w:val="005A68FC"/>
    <w:rsid w:val="005B27C1"/>
    <w:rsid w:val="005B7C9B"/>
    <w:rsid w:val="005C09F4"/>
    <w:rsid w:val="005C0DF2"/>
    <w:rsid w:val="005C2922"/>
    <w:rsid w:val="005C45D9"/>
    <w:rsid w:val="005C536C"/>
    <w:rsid w:val="005C6846"/>
    <w:rsid w:val="005D0496"/>
    <w:rsid w:val="005D15FE"/>
    <w:rsid w:val="005D40C1"/>
    <w:rsid w:val="005E02E1"/>
    <w:rsid w:val="005E7F96"/>
    <w:rsid w:val="005F2F3E"/>
    <w:rsid w:val="005F3BC5"/>
    <w:rsid w:val="005F5B58"/>
    <w:rsid w:val="005F755C"/>
    <w:rsid w:val="00607708"/>
    <w:rsid w:val="00620816"/>
    <w:rsid w:val="00620B9A"/>
    <w:rsid w:val="00622627"/>
    <w:rsid w:val="00622ABB"/>
    <w:rsid w:val="00622BDD"/>
    <w:rsid w:val="0062456C"/>
    <w:rsid w:val="00630A8A"/>
    <w:rsid w:val="0063241F"/>
    <w:rsid w:val="00634633"/>
    <w:rsid w:val="006375EC"/>
    <w:rsid w:val="00640A03"/>
    <w:rsid w:val="0065703A"/>
    <w:rsid w:val="006624D2"/>
    <w:rsid w:val="00662E6C"/>
    <w:rsid w:val="006663DF"/>
    <w:rsid w:val="00673452"/>
    <w:rsid w:val="00685BD0"/>
    <w:rsid w:val="00687D31"/>
    <w:rsid w:val="006948BD"/>
    <w:rsid w:val="006A091B"/>
    <w:rsid w:val="006A7212"/>
    <w:rsid w:val="006C2E38"/>
    <w:rsid w:val="006D5390"/>
    <w:rsid w:val="006E095C"/>
    <w:rsid w:val="006E613A"/>
    <w:rsid w:val="006E753D"/>
    <w:rsid w:val="006F16DD"/>
    <w:rsid w:val="006F7EE1"/>
    <w:rsid w:val="007005CA"/>
    <w:rsid w:val="0070695C"/>
    <w:rsid w:val="0071439F"/>
    <w:rsid w:val="00714D38"/>
    <w:rsid w:val="00716D44"/>
    <w:rsid w:val="0072039B"/>
    <w:rsid w:val="007223BC"/>
    <w:rsid w:val="0072502E"/>
    <w:rsid w:val="00726745"/>
    <w:rsid w:val="00731FF5"/>
    <w:rsid w:val="007339DF"/>
    <w:rsid w:val="007431CD"/>
    <w:rsid w:val="007436F9"/>
    <w:rsid w:val="007454AC"/>
    <w:rsid w:val="00746824"/>
    <w:rsid w:val="00750549"/>
    <w:rsid w:val="00753315"/>
    <w:rsid w:val="007709A8"/>
    <w:rsid w:val="00774991"/>
    <w:rsid w:val="00776048"/>
    <w:rsid w:val="00776420"/>
    <w:rsid w:val="00776F70"/>
    <w:rsid w:val="0078329B"/>
    <w:rsid w:val="00784AD7"/>
    <w:rsid w:val="0078527D"/>
    <w:rsid w:val="0079427C"/>
    <w:rsid w:val="00794DA7"/>
    <w:rsid w:val="007970DC"/>
    <w:rsid w:val="007A5B3A"/>
    <w:rsid w:val="007A650D"/>
    <w:rsid w:val="007B056A"/>
    <w:rsid w:val="007B3DBC"/>
    <w:rsid w:val="007B7829"/>
    <w:rsid w:val="007C1B3D"/>
    <w:rsid w:val="007C2F6A"/>
    <w:rsid w:val="007C33B9"/>
    <w:rsid w:val="007D2415"/>
    <w:rsid w:val="007D3F6F"/>
    <w:rsid w:val="007D417C"/>
    <w:rsid w:val="007D5F75"/>
    <w:rsid w:val="007D7F1C"/>
    <w:rsid w:val="007E1C07"/>
    <w:rsid w:val="007E4075"/>
    <w:rsid w:val="007E5DAC"/>
    <w:rsid w:val="007F75F2"/>
    <w:rsid w:val="00800CF5"/>
    <w:rsid w:val="00803967"/>
    <w:rsid w:val="008042F0"/>
    <w:rsid w:val="00805F0F"/>
    <w:rsid w:val="008071C2"/>
    <w:rsid w:val="0080782F"/>
    <w:rsid w:val="00807D1B"/>
    <w:rsid w:val="0081265A"/>
    <w:rsid w:val="008143FE"/>
    <w:rsid w:val="00823B78"/>
    <w:rsid w:val="00823F6E"/>
    <w:rsid w:val="00827428"/>
    <w:rsid w:val="00834674"/>
    <w:rsid w:val="00835003"/>
    <w:rsid w:val="00835DCE"/>
    <w:rsid w:val="00843DAA"/>
    <w:rsid w:val="00845DA0"/>
    <w:rsid w:val="00847C92"/>
    <w:rsid w:val="008509E4"/>
    <w:rsid w:val="008513F2"/>
    <w:rsid w:val="008516DE"/>
    <w:rsid w:val="00855DA2"/>
    <w:rsid w:val="00857442"/>
    <w:rsid w:val="00857F54"/>
    <w:rsid w:val="00860A3A"/>
    <w:rsid w:val="00861177"/>
    <w:rsid w:val="00865B23"/>
    <w:rsid w:val="00870271"/>
    <w:rsid w:val="008719DC"/>
    <w:rsid w:val="008746CF"/>
    <w:rsid w:val="00874D11"/>
    <w:rsid w:val="00877B74"/>
    <w:rsid w:val="008831D4"/>
    <w:rsid w:val="008910EE"/>
    <w:rsid w:val="008A0205"/>
    <w:rsid w:val="008A4829"/>
    <w:rsid w:val="008B1912"/>
    <w:rsid w:val="008C12C8"/>
    <w:rsid w:val="008C156F"/>
    <w:rsid w:val="008C2ED7"/>
    <w:rsid w:val="008C58A4"/>
    <w:rsid w:val="008C5D80"/>
    <w:rsid w:val="008C6147"/>
    <w:rsid w:val="008D25BD"/>
    <w:rsid w:val="008D4060"/>
    <w:rsid w:val="008E11E5"/>
    <w:rsid w:val="008E1721"/>
    <w:rsid w:val="008E3DF7"/>
    <w:rsid w:val="008F3349"/>
    <w:rsid w:val="008F65FE"/>
    <w:rsid w:val="0090498D"/>
    <w:rsid w:val="009055CB"/>
    <w:rsid w:val="00910619"/>
    <w:rsid w:val="00912741"/>
    <w:rsid w:val="00912F84"/>
    <w:rsid w:val="00922F28"/>
    <w:rsid w:val="009244EE"/>
    <w:rsid w:val="00930683"/>
    <w:rsid w:val="00930912"/>
    <w:rsid w:val="00930B22"/>
    <w:rsid w:val="0093339D"/>
    <w:rsid w:val="00934563"/>
    <w:rsid w:val="009406E0"/>
    <w:rsid w:val="00946C82"/>
    <w:rsid w:val="00947584"/>
    <w:rsid w:val="009522FE"/>
    <w:rsid w:val="00963DA6"/>
    <w:rsid w:val="00970BCC"/>
    <w:rsid w:val="00976034"/>
    <w:rsid w:val="00980BCB"/>
    <w:rsid w:val="00982676"/>
    <w:rsid w:val="00986021"/>
    <w:rsid w:val="009B1610"/>
    <w:rsid w:val="009B4418"/>
    <w:rsid w:val="009B4B99"/>
    <w:rsid w:val="009C1973"/>
    <w:rsid w:val="009C2CEB"/>
    <w:rsid w:val="009C6898"/>
    <w:rsid w:val="009C71D6"/>
    <w:rsid w:val="009D281C"/>
    <w:rsid w:val="009D3B5A"/>
    <w:rsid w:val="009D59CC"/>
    <w:rsid w:val="009D5B8D"/>
    <w:rsid w:val="009D6B57"/>
    <w:rsid w:val="009D7EFB"/>
    <w:rsid w:val="009E0E12"/>
    <w:rsid w:val="009E20E4"/>
    <w:rsid w:val="009E420D"/>
    <w:rsid w:val="009E4B93"/>
    <w:rsid w:val="009E7395"/>
    <w:rsid w:val="009F1065"/>
    <w:rsid w:val="009F2828"/>
    <w:rsid w:val="00A01BD8"/>
    <w:rsid w:val="00A02199"/>
    <w:rsid w:val="00A02A74"/>
    <w:rsid w:val="00A0396E"/>
    <w:rsid w:val="00A07CAD"/>
    <w:rsid w:val="00A14E0A"/>
    <w:rsid w:val="00A1518E"/>
    <w:rsid w:val="00A25CC6"/>
    <w:rsid w:val="00A30CC0"/>
    <w:rsid w:val="00A3376D"/>
    <w:rsid w:val="00A34CC0"/>
    <w:rsid w:val="00A34EC2"/>
    <w:rsid w:val="00A40DA6"/>
    <w:rsid w:val="00A437DF"/>
    <w:rsid w:val="00A4705D"/>
    <w:rsid w:val="00A624E0"/>
    <w:rsid w:val="00A6315E"/>
    <w:rsid w:val="00A635DD"/>
    <w:rsid w:val="00A774E9"/>
    <w:rsid w:val="00A80ECE"/>
    <w:rsid w:val="00A85DC9"/>
    <w:rsid w:val="00A90C4F"/>
    <w:rsid w:val="00A93B7B"/>
    <w:rsid w:val="00A941D3"/>
    <w:rsid w:val="00A966DB"/>
    <w:rsid w:val="00AA3E70"/>
    <w:rsid w:val="00AB3410"/>
    <w:rsid w:val="00AB5261"/>
    <w:rsid w:val="00AB6EAA"/>
    <w:rsid w:val="00AB7225"/>
    <w:rsid w:val="00AC02AC"/>
    <w:rsid w:val="00AC13EA"/>
    <w:rsid w:val="00AC6A7F"/>
    <w:rsid w:val="00AD46B1"/>
    <w:rsid w:val="00AE50F1"/>
    <w:rsid w:val="00AF279A"/>
    <w:rsid w:val="00AF5F3A"/>
    <w:rsid w:val="00B03BBE"/>
    <w:rsid w:val="00B0541A"/>
    <w:rsid w:val="00B069C4"/>
    <w:rsid w:val="00B108A6"/>
    <w:rsid w:val="00B13946"/>
    <w:rsid w:val="00B156D0"/>
    <w:rsid w:val="00B16518"/>
    <w:rsid w:val="00B311D6"/>
    <w:rsid w:val="00B31B10"/>
    <w:rsid w:val="00B33D42"/>
    <w:rsid w:val="00B3632A"/>
    <w:rsid w:val="00B36825"/>
    <w:rsid w:val="00B444B0"/>
    <w:rsid w:val="00B445F3"/>
    <w:rsid w:val="00B46943"/>
    <w:rsid w:val="00B51C93"/>
    <w:rsid w:val="00B60DCB"/>
    <w:rsid w:val="00B66D86"/>
    <w:rsid w:val="00B70142"/>
    <w:rsid w:val="00B710ED"/>
    <w:rsid w:val="00B72269"/>
    <w:rsid w:val="00B75B7F"/>
    <w:rsid w:val="00B950FE"/>
    <w:rsid w:val="00B97591"/>
    <w:rsid w:val="00BA366F"/>
    <w:rsid w:val="00BA7071"/>
    <w:rsid w:val="00BB3F9D"/>
    <w:rsid w:val="00BB78F2"/>
    <w:rsid w:val="00BC2F0D"/>
    <w:rsid w:val="00BC7CCB"/>
    <w:rsid w:val="00BD455C"/>
    <w:rsid w:val="00BE7206"/>
    <w:rsid w:val="00BE722C"/>
    <w:rsid w:val="00BF1097"/>
    <w:rsid w:val="00BF29D4"/>
    <w:rsid w:val="00BF4499"/>
    <w:rsid w:val="00BF5EA3"/>
    <w:rsid w:val="00C03593"/>
    <w:rsid w:val="00C04287"/>
    <w:rsid w:val="00C04A4B"/>
    <w:rsid w:val="00C05B68"/>
    <w:rsid w:val="00C064AE"/>
    <w:rsid w:val="00C12799"/>
    <w:rsid w:val="00C15075"/>
    <w:rsid w:val="00C163A9"/>
    <w:rsid w:val="00C16DAA"/>
    <w:rsid w:val="00C23B43"/>
    <w:rsid w:val="00C257CA"/>
    <w:rsid w:val="00C2778B"/>
    <w:rsid w:val="00C34D77"/>
    <w:rsid w:val="00C37006"/>
    <w:rsid w:val="00C42482"/>
    <w:rsid w:val="00C465C3"/>
    <w:rsid w:val="00C575C3"/>
    <w:rsid w:val="00C64FE0"/>
    <w:rsid w:val="00C73E73"/>
    <w:rsid w:val="00C818C3"/>
    <w:rsid w:val="00C86D64"/>
    <w:rsid w:val="00C87659"/>
    <w:rsid w:val="00C87CCF"/>
    <w:rsid w:val="00C87F80"/>
    <w:rsid w:val="00C90BD5"/>
    <w:rsid w:val="00C90C64"/>
    <w:rsid w:val="00C91D19"/>
    <w:rsid w:val="00C934AE"/>
    <w:rsid w:val="00C94CED"/>
    <w:rsid w:val="00C951D7"/>
    <w:rsid w:val="00CA779B"/>
    <w:rsid w:val="00CB19E2"/>
    <w:rsid w:val="00CB4D3B"/>
    <w:rsid w:val="00CB4EAD"/>
    <w:rsid w:val="00CB567F"/>
    <w:rsid w:val="00CB77A1"/>
    <w:rsid w:val="00CC65B6"/>
    <w:rsid w:val="00CC7106"/>
    <w:rsid w:val="00CD0778"/>
    <w:rsid w:val="00CD3732"/>
    <w:rsid w:val="00CD3D6F"/>
    <w:rsid w:val="00CD474B"/>
    <w:rsid w:val="00CD6EDC"/>
    <w:rsid w:val="00CF305E"/>
    <w:rsid w:val="00D004ED"/>
    <w:rsid w:val="00D10270"/>
    <w:rsid w:val="00D12656"/>
    <w:rsid w:val="00D12A11"/>
    <w:rsid w:val="00D22D70"/>
    <w:rsid w:val="00D31354"/>
    <w:rsid w:val="00D32B16"/>
    <w:rsid w:val="00D346D4"/>
    <w:rsid w:val="00D40332"/>
    <w:rsid w:val="00D421DC"/>
    <w:rsid w:val="00D52E5F"/>
    <w:rsid w:val="00D530DA"/>
    <w:rsid w:val="00D54458"/>
    <w:rsid w:val="00D621A0"/>
    <w:rsid w:val="00D662BB"/>
    <w:rsid w:val="00D6681C"/>
    <w:rsid w:val="00D71F05"/>
    <w:rsid w:val="00D7211B"/>
    <w:rsid w:val="00D727D4"/>
    <w:rsid w:val="00D75535"/>
    <w:rsid w:val="00D81410"/>
    <w:rsid w:val="00D819A5"/>
    <w:rsid w:val="00D91FDB"/>
    <w:rsid w:val="00D92204"/>
    <w:rsid w:val="00D933CB"/>
    <w:rsid w:val="00D95CB6"/>
    <w:rsid w:val="00DA3EE7"/>
    <w:rsid w:val="00DB639D"/>
    <w:rsid w:val="00DB6DC8"/>
    <w:rsid w:val="00DC1535"/>
    <w:rsid w:val="00DC21A8"/>
    <w:rsid w:val="00DC541D"/>
    <w:rsid w:val="00DD0DB1"/>
    <w:rsid w:val="00DD2D3A"/>
    <w:rsid w:val="00DD6C4D"/>
    <w:rsid w:val="00DD6F51"/>
    <w:rsid w:val="00DD7769"/>
    <w:rsid w:val="00DE0034"/>
    <w:rsid w:val="00DE5C93"/>
    <w:rsid w:val="00DE6960"/>
    <w:rsid w:val="00DE7357"/>
    <w:rsid w:val="00DF29EF"/>
    <w:rsid w:val="00E00AED"/>
    <w:rsid w:val="00E011DA"/>
    <w:rsid w:val="00E02696"/>
    <w:rsid w:val="00E04CE0"/>
    <w:rsid w:val="00E0542E"/>
    <w:rsid w:val="00E12966"/>
    <w:rsid w:val="00E25DBD"/>
    <w:rsid w:val="00E34B20"/>
    <w:rsid w:val="00E4206D"/>
    <w:rsid w:val="00E62B77"/>
    <w:rsid w:val="00E70836"/>
    <w:rsid w:val="00E7149E"/>
    <w:rsid w:val="00E71568"/>
    <w:rsid w:val="00E80F01"/>
    <w:rsid w:val="00E863E1"/>
    <w:rsid w:val="00E87101"/>
    <w:rsid w:val="00E87A22"/>
    <w:rsid w:val="00E87AD8"/>
    <w:rsid w:val="00E92862"/>
    <w:rsid w:val="00E94A08"/>
    <w:rsid w:val="00E97FCB"/>
    <w:rsid w:val="00EA214C"/>
    <w:rsid w:val="00EA2F07"/>
    <w:rsid w:val="00EA3E49"/>
    <w:rsid w:val="00EA796C"/>
    <w:rsid w:val="00EB106F"/>
    <w:rsid w:val="00EB21DC"/>
    <w:rsid w:val="00EB49AB"/>
    <w:rsid w:val="00EB5452"/>
    <w:rsid w:val="00EB5D8A"/>
    <w:rsid w:val="00EB6BA4"/>
    <w:rsid w:val="00EB7B0E"/>
    <w:rsid w:val="00EB7E1D"/>
    <w:rsid w:val="00EE1D9A"/>
    <w:rsid w:val="00EE260E"/>
    <w:rsid w:val="00EE4101"/>
    <w:rsid w:val="00EE42B9"/>
    <w:rsid w:val="00EE6FFF"/>
    <w:rsid w:val="00EE7320"/>
    <w:rsid w:val="00EF268E"/>
    <w:rsid w:val="00F0265F"/>
    <w:rsid w:val="00F02F2E"/>
    <w:rsid w:val="00F07FF5"/>
    <w:rsid w:val="00F14A52"/>
    <w:rsid w:val="00F237C6"/>
    <w:rsid w:val="00F23CEB"/>
    <w:rsid w:val="00F25DE2"/>
    <w:rsid w:val="00F27821"/>
    <w:rsid w:val="00F30CF7"/>
    <w:rsid w:val="00F3233A"/>
    <w:rsid w:val="00F3382E"/>
    <w:rsid w:val="00F360C2"/>
    <w:rsid w:val="00F44BBE"/>
    <w:rsid w:val="00F46875"/>
    <w:rsid w:val="00F502E9"/>
    <w:rsid w:val="00F504A8"/>
    <w:rsid w:val="00F529ED"/>
    <w:rsid w:val="00F542A7"/>
    <w:rsid w:val="00F5451D"/>
    <w:rsid w:val="00F56F70"/>
    <w:rsid w:val="00F636A4"/>
    <w:rsid w:val="00F637AA"/>
    <w:rsid w:val="00F64868"/>
    <w:rsid w:val="00F66136"/>
    <w:rsid w:val="00F66D50"/>
    <w:rsid w:val="00F70810"/>
    <w:rsid w:val="00F73552"/>
    <w:rsid w:val="00F76174"/>
    <w:rsid w:val="00F763A5"/>
    <w:rsid w:val="00F857FD"/>
    <w:rsid w:val="00F91037"/>
    <w:rsid w:val="00F9605B"/>
    <w:rsid w:val="00F975C8"/>
    <w:rsid w:val="00FA0181"/>
    <w:rsid w:val="00FA119D"/>
    <w:rsid w:val="00FA39F7"/>
    <w:rsid w:val="00FB0EAA"/>
    <w:rsid w:val="00FB2C79"/>
    <w:rsid w:val="00FC09F0"/>
    <w:rsid w:val="00FC3833"/>
    <w:rsid w:val="00FC5542"/>
    <w:rsid w:val="00FC664C"/>
    <w:rsid w:val="00FC767E"/>
    <w:rsid w:val="00FC7F11"/>
    <w:rsid w:val="00FD11F1"/>
    <w:rsid w:val="00FD145D"/>
    <w:rsid w:val="00FE5925"/>
    <w:rsid w:val="00FE6B1E"/>
    <w:rsid w:val="00FF304B"/>
    <w:rsid w:val="00FF36BD"/>
    <w:rsid w:val="00FF645C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07451F-A751-4A24-9C88-D989003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kern w:val="24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i/>
      <w:kern w:val="24"/>
      <w:szCs w:val="20"/>
      <w:lang w:val="es-ES"/>
    </w:rPr>
  </w:style>
  <w:style w:type="paragraph" w:styleId="Ttulo4">
    <w:name w:val="heading 4"/>
    <w:basedOn w:val="Normal"/>
    <w:next w:val="Normal"/>
    <w:qFormat/>
    <w:pPr>
      <w:keepNext/>
      <w:ind w:left="360" w:hanging="360"/>
      <w:outlineLvl w:val="3"/>
    </w:pPr>
    <w:rPr>
      <w:rFonts w:ascii="Monotype Corsiva" w:hAnsi="Monotype Corsiva"/>
      <w:i/>
      <w:sz w:val="80"/>
      <w:szCs w:val="80"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kern w:val="24"/>
      <w:sz w:val="32"/>
      <w:szCs w:val="20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kern w:val="24"/>
      <w:szCs w:val="20"/>
      <w:lang w:val="es-A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kern w:val="24"/>
      <w:sz w:val="32"/>
      <w:szCs w:val="20"/>
      <w:lang w:val="es-ES"/>
    </w:rPr>
  </w:style>
  <w:style w:type="paragraph" w:styleId="Ttulo8">
    <w:name w:val="heading 8"/>
    <w:basedOn w:val="Normal"/>
    <w:next w:val="Normal"/>
    <w:qFormat/>
    <w:pPr>
      <w:keepNext/>
      <w:ind w:left="2160"/>
      <w:outlineLvl w:val="7"/>
    </w:pPr>
    <w:rPr>
      <w:b/>
      <w:bCs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b/>
      <w:kern w:val="24"/>
      <w:szCs w:val="20"/>
    </w:rPr>
  </w:style>
  <w:style w:type="paragraph" w:styleId="Textoindependiente2">
    <w:name w:val="Body Text 2"/>
    <w:basedOn w:val="Normal"/>
    <w:rPr>
      <w:i/>
      <w:kern w:val="24"/>
      <w:szCs w:val="20"/>
      <w:lang w:val="es-ES"/>
    </w:rPr>
  </w:style>
  <w:style w:type="paragraph" w:styleId="Textoindependiente3">
    <w:name w:val="Body Text 3"/>
    <w:basedOn w:val="Normal"/>
    <w:rPr>
      <w:b/>
      <w:kern w:val="24"/>
      <w:szCs w:val="20"/>
      <w:lang w:val="es-ES"/>
    </w:rPr>
  </w:style>
  <w:style w:type="paragraph" w:styleId="Sangradetextonormal">
    <w:name w:val="Body Text Indent"/>
    <w:basedOn w:val="Normal"/>
    <w:link w:val="SangradetextonormalCar"/>
    <w:pPr>
      <w:ind w:left="720"/>
      <w:jc w:val="both"/>
    </w:pPr>
    <w:rPr>
      <w:rFonts w:ascii="Times" w:eastAsia="Times" w:hAnsi="Times"/>
      <w:szCs w:val="20"/>
      <w:lang w:val="es-AR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uiPriority w:val="20"/>
    <w:qFormat/>
    <w:rsid w:val="00855DA2"/>
    <w:rPr>
      <w:i/>
      <w:iCs/>
    </w:rPr>
  </w:style>
  <w:style w:type="character" w:styleId="Textoennegrita">
    <w:name w:val="Strong"/>
    <w:uiPriority w:val="22"/>
    <w:qFormat/>
    <w:rsid w:val="00D933CB"/>
    <w:rPr>
      <w:b/>
      <w:bCs/>
    </w:rPr>
  </w:style>
  <w:style w:type="character" w:customStyle="1" w:styleId="texto">
    <w:name w:val="texto"/>
    <w:rsid w:val="002E36C4"/>
    <w:rPr>
      <w:rFonts w:ascii="Arial" w:hAnsi="Arial" w:cs="Arial" w:hint="default"/>
      <w:sz w:val="18"/>
      <w:szCs w:val="18"/>
    </w:rPr>
  </w:style>
  <w:style w:type="table" w:styleId="Tablaconcuadrcula">
    <w:name w:val="Table Grid"/>
    <w:basedOn w:val="Tablanormal"/>
    <w:rsid w:val="00845DA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detextonormalCar">
    <w:name w:val="Sangría de texto normal Car"/>
    <w:link w:val="Sangradetextonormal"/>
    <w:rsid w:val="00C15075"/>
    <w:rPr>
      <w:rFonts w:ascii="Times" w:eastAsia="Times" w:hAnsi="Times"/>
      <w:sz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2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280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alu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/pren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delaluna.org/pren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atrodelalun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Teatro de la Luna</vt:lpstr>
      <vt:lpstr>Teatro de la Luna</vt:lpstr>
    </vt:vector>
  </TitlesOfParts>
  <Company>Teatro De La Luna</Company>
  <LinksUpToDate>false</LinksUpToDate>
  <CharactersWithSpaces>5863</CharactersWithSpaces>
  <SharedDoc>false</SharedDoc>
  <HLinks>
    <vt:vector size="24" baseType="variant">
      <vt:variant>
        <vt:i4>3473462</vt:i4>
      </vt:variant>
      <vt:variant>
        <vt:i4>6</vt:i4>
      </vt:variant>
      <vt:variant>
        <vt:i4>0</vt:i4>
      </vt:variant>
      <vt:variant>
        <vt:i4>5</vt:i4>
      </vt:variant>
      <vt:variant>
        <vt:lpwstr>http://www.teatrodelaluna.org/</vt:lpwstr>
      </vt:variant>
      <vt:variant>
        <vt:lpwstr/>
      </vt:variant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mailto:info@teatrodelaluna.org</vt:lpwstr>
      </vt:variant>
      <vt:variant>
        <vt:lpwstr/>
      </vt:variant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http://www.teatrodelaluna.org/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http://www.teatrodelaluna.org/prensa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Teatro de la Luna</dc:title>
  <dc:subject/>
  <dc:creator>Teatro1</dc:creator>
  <cp:keywords/>
  <cp:lastModifiedBy>HP</cp:lastModifiedBy>
  <cp:revision>2</cp:revision>
  <cp:lastPrinted>2015-03-28T14:33:00Z</cp:lastPrinted>
  <dcterms:created xsi:type="dcterms:W3CDTF">2018-10-09T22:07:00Z</dcterms:created>
  <dcterms:modified xsi:type="dcterms:W3CDTF">2018-10-09T22:07:00Z</dcterms:modified>
</cp:coreProperties>
</file>