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Look w:val="04A0" w:firstRow="1" w:lastRow="0" w:firstColumn="1" w:lastColumn="0" w:noHBand="0" w:noVBand="1"/>
      </w:tblPr>
      <w:tblGrid>
        <w:gridCol w:w="4968"/>
        <w:gridCol w:w="4320"/>
      </w:tblGrid>
      <w:tr w:rsidR="00B3117F" w:rsidRPr="00B3117F" w14:paraId="6D59B0D8" w14:textId="77777777" w:rsidTr="00B3117F">
        <w:trPr>
          <w:trHeight w:val="539"/>
        </w:trPr>
        <w:tc>
          <w:tcPr>
            <w:tcW w:w="4968" w:type="dxa"/>
            <w:vMerge w:val="restart"/>
            <w:vAlign w:val="center"/>
            <w:hideMark/>
          </w:tcPr>
          <w:p w14:paraId="6B297FF7" w14:textId="77777777" w:rsidR="00B3117F" w:rsidRPr="00B3117F" w:rsidRDefault="00B3117F" w:rsidP="00B3117F">
            <w:pPr>
              <w:spacing w:after="0" w:line="240" w:lineRule="auto"/>
              <w:jc w:val="center"/>
              <w:rPr>
                <w:rFonts w:ascii="Viner Hand ITC" w:eastAsia="MS Mincho" w:hAnsi="Viner Hand ITC" w:cs="Times New Roman"/>
                <w:b/>
                <w:sz w:val="56"/>
                <w:szCs w:val="56"/>
                <w:lang w:val="es-AR"/>
              </w:rPr>
            </w:pPr>
            <w:r w:rsidRPr="00B3117F">
              <w:rPr>
                <w:rFonts w:ascii="Viner Hand ITC" w:eastAsia="MS Mincho" w:hAnsi="Viner Hand ITC" w:cs="Times New Roman"/>
                <w:b/>
                <w:sz w:val="56"/>
                <w:szCs w:val="56"/>
                <w:lang w:val="es-AR"/>
              </w:rPr>
              <w:t>Teatro de la Luna</w:t>
            </w:r>
          </w:p>
        </w:tc>
        <w:tc>
          <w:tcPr>
            <w:tcW w:w="4320" w:type="dxa"/>
            <w:vAlign w:val="bottom"/>
            <w:hideMark/>
          </w:tcPr>
          <w:p w14:paraId="321F1447" w14:textId="77777777" w:rsidR="00B3117F" w:rsidRPr="00B3117F" w:rsidRDefault="00B3117F" w:rsidP="00B3117F">
            <w:pPr>
              <w:spacing w:after="0" w:line="240" w:lineRule="auto"/>
              <w:rPr>
                <w:rFonts w:ascii="Times New Roman" w:eastAsia="MS Mincho" w:hAnsi="Times New Roman" w:cs="Times New Roman"/>
                <w:b/>
                <w:sz w:val="40"/>
                <w:szCs w:val="40"/>
                <w:lang w:val="es-AR"/>
              </w:rPr>
            </w:pPr>
            <w:r w:rsidRPr="00B3117F">
              <w:rPr>
                <w:rFonts w:ascii="Viner Hand ITC" w:eastAsia="MS Mincho" w:hAnsi="Viner Hand ITC" w:cs="Times New Roman"/>
                <w:i/>
                <w:lang w:val="es-AR"/>
              </w:rPr>
              <w:t>—al mejor estilo latinoamericano</w:t>
            </w:r>
          </w:p>
        </w:tc>
      </w:tr>
      <w:tr w:rsidR="00B3117F" w:rsidRPr="00B3117F" w14:paraId="65FA2615" w14:textId="77777777" w:rsidTr="00B3117F">
        <w:tc>
          <w:tcPr>
            <w:tcW w:w="0" w:type="auto"/>
            <w:vMerge/>
            <w:vAlign w:val="center"/>
            <w:hideMark/>
          </w:tcPr>
          <w:p w14:paraId="24E2527F" w14:textId="77777777" w:rsidR="00B3117F" w:rsidRPr="00B3117F" w:rsidRDefault="00B3117F" w:rsidP="00B3117F">
            <w:pPr>
              <w:spacing w:after="0" w:line="256" w:lineRule="auto"/>
              <w:rPr>
                <w:rFonts w:ascii="Viner Hand ITC" w:eastAsia="MS Mincho" w:hAnsi="Viner Hand ITC" w:cs="Times New Roman"/>
                <w:b/>
                <w:sz w:val="56"/>
                <w:szCs w:val="56"/>
                <w:lang w:val="es-AR"/>
              </w:rPr>
            </w:pPr>
          </w:p>
        </w:tc>
        <w:tc>
          <w:tcPr>
            <w:tcW w:w="4320" w:type="dxa"/>
            <w:hideMark/>
          </w:tcPr>
          <w:p w14:paraId="198387B7" w14:textId="77777777" w:rsidR="00B3117F" w:rsidRPr="00B3117F" w:rsidRDefault="00B3117F" w:rsidP="00B3117F">
            <w:pPr>
              <w:spacing w:after="0" w:line="240" w:lineRule="auto"/>
              <w:rPr>
                <w:rFonts w:ascii="Times New Roman" w:eastAsia="MS Mincho" w:hAnsi="Times New Roman" w:cs="Times New Roman"/>
                <w:b/>
                <w:sz w:val="40"/>
                <w:szCs w:val="40"/>
              </w:rPr>
            </w:pPr>
            <w:r w:rsidRPr="00B3117F">
              <w:rPr>
                <w:rFonts w:ascii="Viner Hand ITC" w:eastAsia="MS Mincho" w:hAnsi="Viner Hand ITC" w:cs="Times New Roman"/>
                <w:i/>
              </w:rPr>
              <w:t>—with the best Latin American style</w:t>
            </w:r>
          </w:p>
        </w:tc>
      </w:tr>
    </w:tbl>
    <w:p w14:paraId="4893F315" w14:textId="77777777" w:rsidR="00B3117F" w:rsidRPr="00B3117F" w:rsidRDefault="00B3117F" w:rsidP="00B3117F">
      <w:pPr>
        <w:pBdr>
          <w:bottom w:val="single" w:sz="6" w:space="1" w:color="auto"/>
        </w:pBdr>
        <w:spacing w:after="0" w:line="240" w:lineRule="auto"/>
        <w:jc w:val="center"/>
        <w:rPr>
          <w:rFonts w:ascii="Times New Roman" w:eastAsia="Times New Roman" w:hAnsi="Times New Roman" w:cs="Times New Roman"/>
          <w:sz w:val="20"/>
          <w:szCs w:val="20"/>
        </w:rPr>
      </w:pPr>
      <w:r w:rsidRPr="00B3117F">
        <w:rPr>
          <w:rFonts w:ascii="Times New Roman" w:eastAsia="Times New Roman" w:hAnsi="Times New Roman" w:cs="Times New Roman"/>
          <w:sz w:val="20"/>
          <w:szCs w:val="20"/>
        </w:rPr>
        <w:t xml:space="preserve">4020 Georgia Avenue, NW ● Washington, DC 20011 ● Tel.: (202) 882-6227 </w:t>
      </w:r>
    </w:p>
    <w:p w14:paraId="6EE14557" w14:textId="77777777" w:rsidR="00B3117F" w:rsidRPr="00DD1C7D" w:rsidRDefault="00D17D1D" w:rsidP="00B3117F">
      <w:pPr>
        <w:spacing w:after="0" w:line="240" w:lineRule="auto"/>
        <w:rPr>
          <w:rFonts w:ascii="Impact" w:eastAsia="Times New Roman" w:hAnsi="Impact" w:cs="Times New Roman"/>
          <w:sz w:val="30"/>
          <w:szCs w:val="30"/>
        </w:rPr>
      </w:pPr>
      <w:r w:rsidRPr="00DD1C7D">
        <w:rPr>
          <w:rFonts w:ascii="Impact" w:eastAsia="Times New Roman" w:hAnsi="Impact" w:cs="Times New Roman"/>
          <w:sz w:val="30"/>
          <w:szCs w:val="30"/>
        </w:rPr>
        <w:t>Press Release-For Immediate Release</w:t>
      </w:r>
      <w:r w:rsidR="00B3117F" w:rsidRPr="00DD1C7D">
        <w:rPr>
          <w:rFonts w:ascii="Impact" w:eastAsia="Times New Roman" w:hAnsi="Impact" w:cs="Times New Roman"/>
          <w:sz w:val="30"/>
          <w:szCs w:val="30"/>
        </w:rPr>
        <w:tab/>
        <w:t xml:space="preserve">             </w:t>
      </w:r>
      <w:r w:rsidR="00B3117F" w:rsidRPr="00DD1C7D">
        <w:rPr>
          <w:rFonts w:ascii="Impact" w:eastAsia="Times New Roman" w:hAnsi="Impact" w:cs="Times New Roman"/>
          <w:sz w:val="30"/>
          <w:szCs w:val="30"/>
        </w:rPr>
        <w:tab/>
        <w:t xml:space="preserve"> Contact: Nucky Walder</w:t>
      </w:r>
    </w:p>
    <w:p w14:paraId="532E1D34" w14:textId="77777777" w:rsidR="00B3117F" w:rsidRPr="00DD1C7D" w:rsidRDefault="00B3117F" w:rsidP="00B3117F">
      <w:pPr>
        <w:spacing w:after="0" w:line="240" w:lineRule="auto"/>
        <w:rPr>
          <w:rFonts w:ascii="Impact" w:eastAsia="Times New Roman" w:hAnsi="Impact" w:cs="Times New Roman"/>
          <w:sz w:val="30"/>
          <w:szCs w:val="30"/>
        </w:rPr>
      </w:pPr>
      <w:r w:rsidRPr="00DD1C7D">
        <w:rPr>
          <w:rFonts w:ascii="Impact" w:eastAsia="Times New Roman" w:hAnsi="Impact" w:cs="Times New Roman"/>
          <w:sz w:val="30"/>
          <w:szCs w:val="30"/>
        </w:rPr>
        <w:t>A</w:t>
      </w:r>
      <w:r w:rsidR="00D17D1D" w:rsidRPr="00DD1C7D">
        <w:rPr>
          <w:rFonts w:ascii="Impact" w:eastAsia="Times New Roman" w:hAnsi="Impact" w:cs="Times New Roman"/>
          <w:sz w:val="30"/>
          <w:szCs w:val="30"/>
        </w:rPr>
        <w:t>p</w:t>
      </w:r>
      <w:r w:rsidRPr="00DD1C7D">
        <w:rPr>
          <w:rFonts w:ascii="Impact" w:eastAsia="Times New Roman" w:hAnsi="Impact" w:cs="Times New Roman"/>
          <w:sz w:val="30"/>
          <w:szCs w:val="30"/>
        </w:rPr>
        <w:t>ril 1, 2024</w:t>
      </w:r>
      <w:r w:rsidRPr="00DD1C7D">
        <w:rPr>
          <w:rFonts w:ascii="Impact" w:eastAsia="Times New Roman" w:hAnsi="Impact" w:cs="Times New Roman"/>
          <w:sz w:val="30"/>
          <w:szCs w:val="30"/>
        </w:rPr>
        <w:tab/>
      </w:r>
      <w:r w:rsidRPr="00DD1C7D">
        <w:rPr>
          <w:rFonts w:ascii="Impact" w:eastAsia="Times New Roman" w:hAnsi="Impact" w:cs="Times New Roman"/>
          <w:sz w:val="30"/>
          <w:szCs w:val="30"/>
        </w:rPr>
        <w:tab/>
      </w:r>
      <w:r w:rsidRPr="00DD1C7D">
        <w:rPr>
          <w:rFonts w:ascii="Impact" w:eastAsia="Times New Roman" w:hAnsi="Impact" w:cs="Times New Roman"/>
          <w:sz w:val="30"/>
          <w:szCs w:val="30"/>
        </w:rPr>
        <w:tab/>
      </w:r>
      <w:r w:rsidRPr="00DD1C7D">
        <w:rPr>
          <w:rFonts w:ascii="Impact" w:eastAsia="Times New Roman" w:hAnsi="Impact" w:cs="Times New Roman"/>
          <w:sz w:val="30"/>
          <w:szCs w:val="30"/>
        </w:rPr>
        <w:tab/>
      </w:r>
      <w:r w:rsidRPr="00DD1C7D">
        <w:rPr>
          <w:rFonts w:ascii="Impact" w:eastAsia="Times New Roman" w:hAnsi="Impact" w:cs="Times New Roman"/>
          <w:sz w:val="30"/>
          <w:szCs w:val="30"/>
        </w:rPr>
        <w:tab/>
        <w:t xml:space="preserve">             </w:t>
      </w:r>
      <w:r w:rsidRPr="00DD1C7D">
        <w:rPr>
          <w:rFonts w:ascii="Impact" w:eastAsia="Times New Roman" w:hAnsi="Impact" w:cs="Times New Roman"/>
          <w:sz w:val="30"/>
          <w:szCs w:val="30"/>
        </w:rPr>
        <w:tab/>
        <w:t xml:space="preserve"> Tel: 202-882-6227</w:t>
      </w:r>
    </w:p>
    <w:p w14:paraId="2B2344CF" w14:textId="77777777" w:rsidR="00B3117F" w:rsidRPr="00DD1C7D" w:rsidRDefault="00B3117F" w:rsidP="00B3117F">
      <w:pPr>
        <w:tabs>
          <w:tab w:val="left" w:pos="2160"/>
        </w:tabs>
        <w:spacing w:after="0" w:line="240" w:lineRule="auto"/>
        <w:rPr>
          <w:rFonts w:ascii="Times New Roman" w:eastAsia="Times New Roman" w:hAnsi="Times New Roman" w:cs="Times New Roman"/>
          <w:b/>
          <w:sz w:val="24"/>
          <w:szCs w:val="24"/>
        </w:rPr>
      </w:pPr>
    </w:p>
    <w:p w14:paraId="031388C7" w14:textId="77777777" w:rsidR="00B3117F" w:rsidRPr="00DD1C7D" w:rsidRDefault="00D17D1D" w:rsidP="00B3117F">
      <w:pPr>
        <w:tabs>
          <w:tab w:val="left" w:pos="1155"/>
          <w:tab w:val="left" w:pos="1275"/>
          <w:tab w:val="left" w:pos="2160"/>
        </w:tabs>
        <w:spacing w:after="0" w:line="240" w:lineRule="auto"/>
        <w:rPr>
          <w:rFonts w:ascii="Times New Roman" w:eastAsia="Times New Roman" w:hAnsi="Times New Roman" w:cs="Times New Roman"/>
          <w:b/>
          <w:sz w:val="24"/>
          <w:szCs w:val="24"/>
        </w:rPr>
      </w:pPr>
      <w:r w:rsidRPr="00DD1C7D">
        <w:rPr>
          <w:rFonts w:ascii="Times New Roman" w:eastAsia="Times New Roman" w:hAnsi="Times New Roman" w:cs="Times New Roman"/>
          <w:b/>
          <w:sz w:val="24"/>
          <w:szCs w:val="24"/>
        </w:rPr>
        <w:t>WHAT</w:t>
      </w:r>
      <w:r w:rsidR="00B3117F" w:rsidRPr="00DD1C7D">
        <w:rPr>
          <w:rFonts w:ascii="Times New Roman" w:eastAsia="Times New Roman" w:hAnsi="Times New Roman" w:cs="Times New Roman"/>
          <w:b/>
          <w:sz w:val="24"/>
          <w:szCs w:val="24"/>
        </w:rPr>
        <w:t>:</w:t>
      </w:r>
      <w:bookmarkStart w:id="0" w:name="_Hlk145008153"/>
      <w:r w:rsidR="00B3117F" w:rsidRPr="00DD1C7D">
        <w:rPr>
          <w:rFonts w:ascii="Times New Roman" w:eastAsia="Times New Roman" w:hAnsi="Times New Roman" w:cs="Times New Roman"/>
          <w:b/>
          <w:sz w:val="24"/>
          <w:szCs w:val="24"/>
        </w:rPr>
        <w:tab/>
      </w:r>
      <w:bookmarkEnd w:id="0"/>
      <w:r w:rsidR="00B3117F" w:rsidRPr="00DD1C7D">
        <w:rPr>
          <w:rFonts w:ascii="Times New Roman" w:eastAsia="Times New Roman" w:hAnsi="Times New Roman" w:cs="Times New Roman"/>
          <w:b/>
          <w:sz w:val="24"/>
          <w:szCs w:val="24"/>
        </w:rPr>
        <w:tab/>
      </w:r>
      <w:r w:rsidR="00B3117F" w:rsidRPr="00DD1C7D">
        <w:rPr>
          <w:rFonts w:ascii="Times New Roman" w:eastAsia="Times New Roman" w:hAnsi="Times New Roman" w:cs="Times New Roman"/>
          <w:b/>
          <w:sz w:val="24"/>
          <w:szCs w:val="24"/>
        </w:rPr>
        <w:tab/>
        <w:t xml:space="preserve">(1) </w:t>
      </w:r>
      <w:r w:rsidRPr="00DD1C7D">
        <w:rPr>
          <w:rFonts w:ascii="Times New Roman" w:eastAsia="Times New Roman" w:hAnsi="Times New Roman" w:cs="Times New Roman"/>
          <w:b/>
          <w:i/>
          <w:sz w:val="24"/>
          <w:szCs w:val="24"/>
        </w:rPr>
        <w:t xml:space="preserve">Small Infidelities </w:t>
      </w:r>
      <w:r w:rsidRPr="00DD1C7D">
        <w:rPr>
          <w:rFonts w:ascii="Times New Roman" w:eastAsia="Times New Roman" w:hAnsi="Times New Roman" w:cs="Times New Roman"/>
          <w:b/>
          <w:sz w:val="24"/>
          <w:szCs w:val="24"/>
        </w:rPr>
        <w:t>by</w:t>
      </w:r>
      <w:r w:rsidR="00B3117F" w:rsidRPr="00DD1C7D">
        <w:rPr>
          <w:rFonts w:ascii="Times New Roman" w:eastAsia="Times New Roman" w:hAnsi="Times New Roman" w:cs="Times New Roman"/>
          <w:b/>
          <w:sz w:val="24"/>
          <w:szCs w:val="24"/>
        </w:rPr>
        <w:t xml:space="preserve"> Mario Diament  </w:t>
      </w:r>
    </w:p>
    <w:p w14:paraId="1F72EA06" w14:textId="77777777" w:rsidR="00B3117F" w:rsidRPr="00DD1C7D" w:rsidRDefault="00B3117F" w:rsidP="00B3117F">
      <w:pPr>
        <w:tabs>
          <w:tab w:val="left" w:pos="2160"/>
        </w:tabs>
        <w:spacing w:after="0" w:line="240" w:lineRule="auto"/>
        <w:rPr>
          <w:rFonts w:ascii="Times New Roman" w:eastAsia="Times New Roman" w:hAnsi="Times New Roman" w:cs="Times New Roman"/>
          <w:b/>
          <w:sz w:val="24"/>
          <w:szCs w:val="24"/>
        </w:rPr>
      </w:pPr>
      <w:r w:rsidRPr="00DD1C7D">
        <w:rPr>
          <w:rFonts w:ascii="Times New Roman" w:eastAsia="Times New Roman" w:hAnsi="Times New Roman" w:cs="Times New Roman"/>
          <w:b/>
          <w:sz w:val="24"/>
          <w:szCs w:val="24"/>
        </w:rPr>
        <w:tab/>
        <w:t xml:space="preserve">(2) </w:t>
      </w:r>
      <w:r w:rsidR="00D17D1D" w:rsidRPr="00DD1C7D">
        <w:rPr>
          <w:rFonts w:ascii="Times New Roman" w:eastAsia="Times New Roman" w:hAnsi="Times New Roman" w:cs="Times New Roman"/>
          <w:b/>
          <w:i/>
          <w:sz w:val="24"/>
          <w:szCs w:val="24"/>
        </w:rPr>
        <w:t xml:space="preserve">God Save The Queen </w:t>
      </w:r>
      <w:r w:rsidR="00D17D1D" w:rsidRPr="00DD1C7D">
        <w:rPr>
          <w:rFonts w:ascii="Times New Roman" w:eastAsia="Times New Roman" w:hAnsi="Times New Roman" w:cs="Times New Roman"/>
          <w:b/>
          <w:sz w:val="24"/>
          <w:szCs w:val="24"/>
        </w:rPr>
        <w:t>by</w:t>
      </w:r>
      <w:r w:rsidRPr="00DD1C7D">
        <w:rPr>
          <w:rFonts w:ascii="Times New Roman" w:eastAsia="Times New Roman" w:hAnsi="Times New Roman" w:cs="Times New Roman"/>
          <w:b/>
          <w:sz w:val="24"/>
          <w:szCs w:val="24"/>
        </w:rPr>
        <w:t xml:space="preserve"> Kado Kostzer</w:t>
      </w:r>
    </w:p>
    <w:p w14:paraId="1688B6B6" w14:textId="77777777" w:rsidR="00B3117F" w:rsidRPr="00DD1C7D" w:rsidRDefault="00B3117F" w:rsidP="00B3117F">
      <w:pPr>
        <w:tabs>
          <w:tab w:val="left" w:pos="2160"/>
        </w:tabs>
        <w:spacing w:after="0" w:line="240" w:lineRule="auto"/>
        <w:rPr>
          <w:rFonts w:ascii="Times New Roman" w:eastAsia="Times New Roman" w:hAnsi="Times New Roman" w:cs="Times New Roman"/>
          <w:sz w:val="24"/>
          <w:szCs w:val="24"/>
        </w:rPr>
      </w:pPr>
      <w:r w:rsidRPr="00DD1C7D">
        <w:rPr>
          <w:rFonts w:ascii="Times New Roman" w:eastAsia="Times New Roman" w:hAnsi="Times New Roman" w:cs="Times New Roman"/>
          <w:b/>
          <w:sz w:val="24"/>
          <w:szCs w:val="24"/>
        </w:rPr>
        <w:tab/>
        <w:t xml:space="preserve"> </w:t>
      </w:r>
      <w:r w:rsidRPr="00DD1C7D">
        <w:rPr>
          <w:rFonts w:ascii="Times New Roman" w:eastAsia="Times New Roman" w:hAnsi="Times New Roman" w:cs="Times New Roman"/>
          <w:sz w:val="24"/>
          <w:szCs w:val="24"/>
        </w:rPr>
        <w:t xml:space="preserve"> </w:t>
      </w:r>
    </w:p>
    <w:p w14:paraId="15D61606" w14:textId="77777777" w:rsidR="00B3117F" w:rsidRPr="00DD1C7D" w:rsidRDefault="00D17D1D" w:rsidP="00B3117F">
      <w:pPr>
        <w:tabs>
          <w:tab w:val="left" w:pos="2160"/>
        </w:tabs>
        <w:spacing w:after="0" w:line="240" w:lineRule="auto"/>
        <w:rPr>
          <w:rFonts w:ascii="Times New Roman" w:eastAsia="Times New Roman" w:hAnsi="Times New Roman" w:cs="Times New Roman"/>
          <w:b/>
          <w:sz w:val="24"/>
          <w:szCs w:val="24"/>
        </w:rPr>
      </w:pPr>
      <w:r w:rsidRPr="00DD1C7D">
        <w:rPr>
          <w:rFonts w:ascii="Times New Roman" w:eastAsia="Times New Roman" w:hAnsi="Times New Roman" w:cs="Times New Roman"/>
          <w:b/>
          <w:sz w:val="24"/>
          <w:szCs w:val="24"/>
        </w:rPr>
        <w:t>WHEN</w:t>
      </w:r>
      <w:r w:rsidR="00B3117F" w:rsidRPr="00DD1C7D">
        <w:rPr>
          <w:rFonts w:ascii="Times New Roman" w:eastAsia="Times New Roman" w:hAnsi="Times New Roman" w:cs="Times New Roman"/>
          <w:b/>
          <w:sz w:val="24"/>
          <w:szCs w:val="24"/>
        </w:rPr>
        <w:t xml:space="preserve">: </w:t>
      </w:r>
      <w:r w:rsidR="00B3117F" w:rsidRPr="00DD1C7D">
        <w:rPr>
          <w:rFonts w:ascii="Times New Roman" w:eastAsia="Times New Roman" w:hAnsi="Times New Roman" w:cs="Times New Roman"/>
          <w:b/>
          <w:sz w:val="24"/>
          <w:szCs w:val="24"/>
        </w:rPr>
        <w:tab/>
        <w:t>(1) Ma</w:t>
      </w:r>
      <w:r w:rsidRPr="00DD1C7D">
        <w:rPr>
          <w:rFonts w:ascii="Times New Roman" w:eastAsia="Times New Roman" w:hAnsi="Times New Roman" w:cs="Times New Roman"/>
          <w:b/>
          <w:sz w:val="24"/>
          <w:szCs w:val="24"/>
        </w:rPr>
        <w:t>y</w:t>
      </w:r>
      <w:r w:rsidR="00B3117F" w:rsidRPr="00DD1C7D">
        <w:rPr>
          <w:rFonts w:ascii="Times New Roman" w:eastAsia="Times New Roman" w:hAnsi="Times New Roman" w:cs="Times New Roman"/>
          <w:b/>
          <w:sz w:val="24"/>
          <w:szCs w:val="24"/>
        </w:rPr>
        <w:t xml:space="preserve"> 3 – 12; (2) May 31 – Jun</w:t>
      </w:r>
      <w:r w:rsidRPr="00DD1C7D">
        <w:rPr>
          <w:rFonts w:ascii="Times New Roman" w:eastAsia="Times New Roman" w:hAnsi="Times New Roman" w:cs="Times New Roman"/>
          <w:b/>
          <w:sz w:val="24"/>
          <w:szCs w:val="24"/>
        </w:rPr>
        <w:t>e</w:t>
      </w:r>
      <w:r w:rsidR="00B3117F" w:rsidRPr="00DD1C7D">
        <w:rPr>
          <w:rFonts w:ascii="Times New Roman" w:eastAsia="Times New Roman" w:hAnsi="Times New Roman" w:cs="Times New Roman"/>
          <w:b/>
          <w:sz w:val="24"/>
          <w:szCs w:val="24"/>
        </w:rPr>
        <w:t xml:space="preserve"> 9, 2024</w:t>
      </w:r>
    </w:p>
    <w:p w14:paraId="5117969B" w14:textId="77777777" w:rsidR="00B3117F" w:rsidRPr="00DD1C7D" w:rsidRDefault="00B3117F" w:rsidP="00B3117F">
      <w:pPr>
        <w:tabs>
          <w:tab w:val="left" w:pos="2160"/>
        </w:tabs>
        <w:spacing w:after="0" w:line="240" w:lineRule="auto"/>
        <w:rPr>
          <w:rFonts w:ascii="Times New Roman" w:eastAsia="Times New Roman" w:hAnsi="Times New Roman" w:cs="Times New Roman"/>
          <w:sz w:val="24"/>
          <w:szCs w:val="24"/>
        </w:rPr>
      </w:pPr>
      <w:r w:rsidRPr="00B3117F">
        <w:rPr>
          <w:rFonts w:ascii="Times New Roman" w:eastAsia="Times New Roman" w:hAnsi="Times New Roman" w:cs="Times New Roman"/>
          <w:b/>
          <w:sz w:val="24"/>
          <w:szCs w:val="24"/>
        </w:rPr>
        <w:tab/>
        <w:t xml:space="preserve"> </w:t>
      </w:r>
      <w:r w:rsidR="00D17D1D">
        <w:rPr>
          <w:rFonts w:ascii="Times New Roman" w:eastAsia="Times New Roman" w:hAnsi="Times New Roman" w:cs="Times New Roman"/>
          <w:b/>
          <w:sz w:val="24"/>
          <w:szCs w:val="24"/>
        </w:rPr>
        <w:t>Fridays and Saturdays</w:t>
      </w:r>
      <w:r w:rsidRPr="00DD1C7D">
        <w:rPr>
          <w:rFonts w:ascii="Times New Roman" w:eastAsia="Times New Roman" w:hAnsi="Times New Roman" w:cs="Times New Roman"/>
          <w:b/>
          <w:sz w:val="24"/>
          <w:szCs w:val="24"/>
        </w:rPr>
        <w:t xml:space="preserve">, 8:00 pm; </w:t>
      </w:r>
      <w:r w:rsidR="00D17D1D" w:rsidRPr="00DD1C7D">
        <w:rPr>
          <w:rFonts w:ascii="Times New Roman" w:eastAsia="Times New Roman" w:hAnsi="Times New Roman" w:cs="Times New Roman"/>
          <w:b/>
          <w:sz w:val="24"/>
          <w:szCs w:val="24"/>
        </w:rPr>
        <w:t>Sundays</w:t>
      </w:r>
      <w:r w:rsidRPr="00DD1C7D">
        <w:rPr>
          <w:rFonts w:ascii="Times New Roman" w:eastAsia="Times New Roman" w:hAnsi="Times New Roman" w:cs="Times New Roman"/>
          <w:b/>
          <w:sz w:val="24"/>
          <w:szCs w:val="24"/>
        </w:rPr>
        <w:t xml:space="preserve"> 3:00 pm</w:t>
      </w:r>
    </w:p>
    <w:p w14:paraId="10F99B84" w14:textId="77777777" w:rsidR="00B3117F" w:rsidRPr="00DD1C7D" w:rsidRDefault="00B3117F" w:rsidP="00B3117F">
      <w:pPr>
        <w:tabs>
          <w:tab w:val="left" w:pos="2160"/>
        </w:tabs>
        <w:spacing w:after="0" w:line="240" w:lineRule="auto"/>
        <w:ind w:left="2160" w:hanging="2160"/>
        <w:rPr>
          <w:rFonts w:ascii="Times New Roman" w:eastAsia="Times New Roman" w:hAnsi="Times New Roman" w:cs="Times New Roman"/>
          <w:b/>
          <w:sz w:val="24"/>
          <w:szCs w:val="24"/>
        </w:rPr>
      </w:pPr>
    </w:p>
    <w:p w14:paraId="52CFDD4F" w14:textId="5672A9EE" w:rsidR="00B3117F" w:rsidRPr="00DD1C7D" w:rsidRDefault="00D17D1D" w:rsidP="00B3117F">
      <w:pPr>
        <w:tabs>
          <w:tab w:val="left" w:pos="2160"/>
        </w:tabs>
        <w:spacing w:after="0" w:line="240" w:lineRule="auto"/>
        <w:ind w:left="2160" w:hanging="2160"/>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s-419"/>
        </w:rPr>
        <w:t>WHERE</w:t>
      </w:r>
      <w:r w:rsidR="00B3117F" w:rsidRPr="00B3117F">
        <w:rPr>
          <w:rFonts w:ascii="Times New Roman" w:eastAsia="Times New Roman" w:hAnsi="Times New Roman" w:cs="Times New Roman"/>
          <w:b/>
          <w:sz w:val="24"/>
          <w:szCs w:val="24"/>
          <w:lang w:val="es-419"/>
        </w:rPr>
        <w:t>:</w:t>
      </w:r>
      <w:r w:rsidR="00B3117F" w:rsidRPr="00B3117F">
        <w:rPr>
          <w:rFonts w:ascii="Times New Roman" w:eastAsia="Times New Roman" w:hAnsi="Times New Roman" w:cs="Times New Roman"/>
          <w:b/>
          <w:sz w:val="24"/>
          <w:szCs w:val="24"/>
          <w:lang w:val="es-419"/>
        </w:rPr>
        <w:tab/>
        <w:t xml:space="preserve">TEATRO DE LA LUNA </w:t>
      </w:r>
      <w:r w:rsidR="00B3117F" w:rsidRPr="00B3117F">
        <w:rPr>
          <w:rFonts w:ascii="Times New Roman" w:eastAsia="Times New Roman" w:hAnsi="Times New Roman" w:cs="Times New Roman"/>
          <w:sz w:val="24"/>
          <w:szCs w:val="24"/>
          <w:lang w:val="es-419"/>
        </w:rPr>
        <w:t xml:space="preserve">4020 Georgia Ave. NW. </w:t>
      </w:r>
      <w:r w:rsidR="00B3117F" w:rsidRPr="00DD1C7D">
        <w:rPr>
          <w:rFonts w:ascii="Times New Roman" w:eastAsia="Times New Roman" w:hAnsi="Times New Roman" w:cs="Times New Roman"/>
          <w:sz w:val="24"/>
          <w:szCs w:val="24"/>
        </w:rPr>
        <w:t>Washington, DC 20011</w:t>
      </w:r>
      <w:r w:rsidR="00B3117F" w:rsidRPr="00DD1C7D">
        <w:rPr>
          <w:rFonts w:ascii="Times New Roman" w:eastAsia="Times New Roman" w:hAnsi="Times New Roman" w:cs="Times New Roman"/>
          <w:b/>
          <w:sz w:val="24"/>
          <w:szCs w:val="24"/>
        </w:rPr>
        <w:t xml:space="preserve"> </w:t>
      </w:r>
      <w:r w:rsidR="00B3117F" w:rsidRPr="00DD1C7D">
        <w:rPr>
          <w:rFonts w:ascii="Times New Roman" w:eastAsia="Times New Roman" w:hAnsi="Times New Roman" w:cs="Times New Roman"/>
          <w:sz w:val="24"/>
          <w:szCs w:val="24"/>
        </w:rPr>
        <w:t xml:space="preserve">Georgia </w:t>
      </w:r>
      <w:r w:rsidR="00A868D9" w:rsidRPr="00DD1C7D">
        <w:rPr>
          <w:rFonts w:ascii="Times New Roman" w:eastAsia="Times New Roman" w:hAnsi="Times New Roman" w:cs="Times New Roman"/>
          <w:sz w:val="24"/>
          <w:szCs w:val="24"/>
        </w:rPr>
        <w:t xml:space="preserve">Ave. – </w:t>
      </w:r>
      <w:r w:rsidR="00B3117F" w:rsidRPr="00DD1C7D">
        <w:rPr>
          <w:rFonts w:ascii="Times New Roman" w:eastAsia="Times New Roman" w:hAnsi="Times New Roman" w:cs="Times New Roman"/>
          <w:sz w:val="24"/>
          <w:szCs w:val="24"/>
        </w:rPr>
        <w:t>Petworth Metro Station.</w:t>
      </w:r>
      <w:r w:rsidRPr="00DD1C7D">
        <w:rPr>
          <w:rFonts w:ascii="Times New Roman" w:eastAsia="Times New Roman" w:hAnsi="Times New Roman" w:cs="Times New Roman"/>
          <w:sz w:val="24"/>
          <w:szCs w:val="24"/>
        </w:rPr>
        <w:t xml:space="preserve"> Street parking</w:t>
      </w:r>
      <w:r w:rsidR="00B3117F" w:rsidRPr="00DD1C7D">
        <w:rPr>
          <w:rFonts w:ascii="Times New Roman" w:eastAsia="Times New Roman" w:hAnsi="Times New Roman" w:cs="Times New Roman"/>
          <w:sz w:val="24"/>
          <w:szCs w:val="24"/>
        </w:rPr>
        <w:t xml:space="preserve">. </w:t>
      </w:r>
    </w:p>
    <w:p w14:paraId="0B6A0F0C" w14:textId="77777777" w:rsidR="00B3117F" w:rsidRPr="00DD1C7D" w:rsidRDefault="00B3117F" w:rsidP="00B3117F">
      <w:pPr>
        <w:tabs>
          <w:tab w:val="left" w:pos="1440"/>
          <w:tab w:val="left" w:pos="2160"/>
        </w:tabs>
        <w:spacing w:after="0" w:line="240" w:lineRule="auto"/>
        <w:rPr>
          <w:rFonts w:ascii="Times New Roman" w:eastAsia="Times New Roman" w:hAnsi="Times New Roman" w:cs="Times New Roman"/>
          <w:b/>
          <w:sz w:val="24"/>
          <w:szCs w:val="24"/>
        </w:rPr>
      </w:pPr>
      <w:r w:rsidRPr="00DD1C7D">
        <w:rPr>
          <w:rFonts w:ascii="Times New Roman" w:eastAsia="Times New Roman" w:hAnsi="Times New Roman" w:cs="Times New Roman"/>
          <w:sz w:val="24"/>
          <w:szCs w:val="24"/>
        </w:rPr>
        <w:tab/>
      </w:r>
      <w:r w:rsidRPr="00DD1C7D">
        <w:rPr>
          <w:rFonts w:ascii="Times New Roman" w:eastAsia="Times New Roman" w:hAnsi="Times New Roman" w:cs="Times New Roman"/>
          <w:sz w:val="24"/>
          <w:szCs w:val="24"/>
        </w:rPr>
        <w:tab/>
      </w:r>
    </w:p>
    <w:p w14:paraId="7ECFEFAF" w14:textId="77777777" w:rsidR="00B3117F" w:rsidRPr="00DD1C7D" w:rsidRDefault="00D17D1D" w:rsidP="00B3117F">
      <w:pPr>
        <w:tabs>
          <w:tab w:val="left" w:pos="1440"/>
          <w:tab w:val="left" w:pos="2160"/>
        </w:tabs>
        <w:spacing w:after="0" w:line="240" w:lineRule="auto"/>
        <w:rPr>
          <w:rFonts w:ascii="Times New Roman" w:eastAsia="Times New Roman" w:hAnsi="Times New Roman" w:cs="Times New Roman"/>
          <w:sz w:val="24"/>
          <w:szCs w:val="24"/>
        </w:rPr>
      </w:pPr>
      <w:r w:rsidRPr="00DD1C7D">
        <w:rPr>
          <w:rFonts w:ascii="Times New Roman" w:eastAsia="Times New Roman" w:hAnsi="Times New Roman" w:cs="Times New Roman"/>
          <w:b/>
          <w:sz w:val="24"/>
          <w:szCs w:val="24"/>
        </w:rPr>
        <w:t>TICKET</w:t>
      </w:r>
      <w:r w:rsidR="00B3117F" w:rsidRPr="00DD1C7D">
        <w:rPr>
          <w:rFonts w:ascii="Times New Roman" w:eastAsia="Times New Roman" w:hAnsi="Times New Roman" w:cs="Times New Roman"/>
          <w:b/>
          <w:sz w:val="24"/>
          <w:szCs w:val="24"/>
        </w:rPr>
        <w:t>S:</w:t>
      </w:r>
      <w:r w:rsidR="00B3117F" w:rsidRPr="00DD1C7D">
        <w:rPr>
          <w:rFonts w:ascii="Times New Roman" w:eastAsia="Times New Roman" w:hAnsi="Times New Roman" w:cs="Times New Roman"/>
          <w:b/>
          <w:sz w:val="24"/>
          <w:szCs w:val="24"/>
        </w:rPr>
        <w:tab/>
      </w:r>
      <w:r w:rsidR="00B3117F" w:rsidRPr="00DD1C7D">
        <w:rPr>
          <w:rFonts w:ascii="Times New Roman" w:eastAsia="Times New Roman" w:hAnsi="Times New Roman" w:cs="Times New Roman"/>
          <w:b/>
          <w:sz w:val="24"/>
          <w:szCs w:val="24"/>
        </w:rPr>
        <w:tab/>
        <w:t xml:space="preserve">$30 </w:t>
      </w:r>
      <w:r w:rsidRPr="00DD1C7D">
        <w:rPr>
          <w:rFonts w:ascii="Times New Roman" w:eastAsia="Times New Roman" w:hAnsi="Times New Roman" w:cs="Times New Roman"/>
          <w:b/>
          <w:sz w:val="24"/>
          <w:szCs w:val="24"/>
        </w:rPr>
        <w:t>and</w:t>
      </w:r>
      <w:r w:rsidR="00B3117F" w:rsidRPr="00DD1C7D">
        <w:rPr>
          <w:rFonts w:ascii="Times New Roman" w:eastAsia="Times New Roman" w:hAnsi="Times New Roman" w:cs="Times New Roman"/>
          <w:b/>
          <w:sz w:val="24"/>
          <w:szCs w:val="24"/>
        </w:rPr>
        <w:t xml:space="preserve"> $25</w:t>
      </w:r>
      <w:r w:rsidR="00B3117F" w:rsidRPr="00DD1C7D">
        <w:rPr>
          <w:rFonts w:ascii="Times New Roman" w:eastAsia="Times New Roman" w:hAnsi="Times New Roman" w:cs="Times New Roman"/>
          <w:sz w:val="24"/>
          <w:szCs w:val="24"/>
        </w:rPr>
        <w:t xml:space="preserve"> </w:t>
      </w:r>
      <w:r w:rsidRPr="00DD1C7D">
        <w:rPr>
          <w:rFonts w:ascii="Times New Roman" w:eastAsia="Times New Roman" w:hAnsi="Times New Roman" w:cs="Times New Roman"/>
          <w:b/>
          <w:sz w:val="24"/>
          <w:szCs w:val="24"/>
        </w:rPr>
        <w:t>Students</w:t>
      </w:r>
      <w:r w:rsidR="00B3117F" w:rsidRPr="00DD1C7D">
        <w:rPr>
          <w:rFonts w:ascii="Times New Roman" w:eastAsia="Times New Roman" w:hAnsi="Times New Roman" w:cs="Times New Roman"/>
          <w:b/>
          <w:sz w:val="24"/>
          <w:szCs w:val="24"/>
        </w:rPr>
        <w:t xml:space="preserve"> </w:t>
      </w:r>
      <w:r w:rsidRPr="00DD1C7D">
        <w:rPr>
          <w:rFonts w:ascii="Times New Roman" w:eastAsia="Times New Roman" w:hAnsi="Times New Roman" w:cs="Times New Roman"/>
          <w:b/>
          <w:sz w:val="24"/>
          <w:szCs w:val="24"/>
        </w:rPr>
        <w:t>and Seniors</w:t>
      </w:r>
      <w:r w:rsidR="00B3117F" w:rsidRPr="00DD1C7D">
        <w:rPr>
          <w:rFonts w:ascii="Times New Roman" w:eastAsia="Times New Roman" w:hAnsi="Times New Roman" w:cs="Times New Roman"/>
          <w:b/>
          <w:sz w:val="24"/>
          <w:szCs w:val="24"/>
        </w:rPr>
        <w:t xml:space="preserve"> (+60</w:t>
      </w:r>
      <w:r w:rsidRPr="00DD1C7D">
        <w:rPr>
          <w:rFonts w:ascii="Times New Roman" w:eastAsia="Times New Roman" w:hAnsi="Times New Roman" w:cs="Times New Roman"/>
          <w:b/>
          <w:sz w:val="24"/>
          <w:szCs w:val="24"/>
        </w:rPr>
        <w:t xml:space="preserve"> years</w:t>
      </w:r>
      <w:r w:rsidR="00B3117F" w:rsidRPr="00DD1C7D">
        <w:rPr>
          <w:rFonts w:ascii="Times New Roman" w:eastAsia="Times New Roman" w:hAnsi="Times New Roman" w:cs="Times New Roman"/>
          <w:b/>
          <w:sz w:val="24"/>
          <w:szCs w:val="24"/>
        </w:rPr>
        <w:t xml:space="preserve">) </w:t>
      </w:r>
    </w:p>
    <w:p w14:paraId="0A2B12D9" w14:textId="77777777" w:rsidR="00B3117F" w:rsidRPr="00DD1C7D" w:rsidRDefault="00B3117F" w:rsidP="00B3117F">
      <w:pPr>
        <w:tabs>
          <w:tab w:val="left" w:pos="1440"/>
          <w:tab w:val="left" w:pos="2160"/>
        </w:tabs>
        <w:spacing w:after="0" w:line="240" w:lineRule="auto"/>
        <w:rPr>
          <w:rFonts w:ascii="Times New Roman" w:eastAsia="Times New Roman" w:hAnsi="Times New Roman" w:cs="Times New Roman"/>
          <w:sz w:val="24"/>
          <w:szCs w:val="24"/>
        </w:rPr>
      </w:pPr>
    </w:p>
    <w:p w14:paraId="317ED57E" w14:textId="77777777" w:rsidR="00B3117F" w:rsidRPr="00DD1C7D" w:rsidRDefault="00B3117F" w:rsidP="00B3117F">
      <w:pPr>
        <w:tabs>
          <w:tab w:val="left" w:pos="1440"/>
          <w:tab w:val="left" w:pos="2160"/>
        </w:tabs>
        <w:spacing w:after="0" w:line="240" w:lineRule="auto"/>
        <w:rPr>
          <w:rFonts w:ascii="Times New Roman" w:eastAsia="Times New Roman" w:hAnsi="Times New Roman" w:cs="Times New Roman"/>
          <w:sz w:val="24"/>
          <w:szCs w:val="24"/>
        </w:rPr>
      </w:pPr>
      <w:r w:rsidRPr="00DD1C7D">
        <w:rPr>
          <w:rFonts w:ascii="Times New Roman" w:eastAsia="Times New Roman" w:hAnsi="Times New Roman" w:cs="Times New Roman"/>
          <w:b/>
          <w:sz w:val="24"/>
          <w:szCs w:val="24"/>
        </w:rPr>
        <w:t>INFORMA</w:t>
      </w:r>
      <w:r w:rsidR="00D17D1D" w:rsidRPr="00DD1C7D">
        <w:rPr>
          <w:rFonts w:ascii="Times New Roman" w:eastAsia="Times New Roman" w:hAnsi="Times New Roman" w:cs="Times New Roman"/>
          <w:b/>
          <w:sz w:val="24"/>
          <w:szCs w:val="24"/>
        </w:rPr>
        <w:t>TION</w:t>
      </w:r>
      <w:r w:rsidRPr="00DD1C7D">
        <w:rPr>
          <w:rFonts w:ascii="Times New Roman" w:eastAsia="Times New Roman" w:hAnsi="Times New Roman" w:cs="Times New Roman"/>
          <w:b/>
          <w:sz w:val="24"/>
          <w:szCs w:val="24"/>
        </w:rPr>
        <w:t>:</w:t>
      </w:r>
      <w:r w:rsidRPr="00DD1C7D">
        <w:rPr>
          <w:rFonts w:ascii="Times New Roman" w:eastAsia="Times New Roman" w:hAnsi="Times New Roman" w:cs="Times New Roman"/>
          <w:sz w:val="24"/>
          <w:szCs w:val="24"/>
        </w:rPr>
        <w:tab/>
      </w:r>
      <w:r w:rsidRPr="00DD1C7D">
        <w:rPr>
          <w:rFonts w:ascii="Times New Roman" w:eastAsia="Times New Roman" w:hAnsi="Times New Roman" w:cs="Times New Roman"/>
          <w:b/>
          <w:sz w:val="24"/>
          <w:szCs w:val="24"/>
        </w:rPr>
        <w:t xml:space="preserve">202-882-6227   </w:t>
      </w:r>
      <w:hyperlink r:id="rId6" w:history="1">
        <w:r w:rsidRPr="00DD1C7D">
          <w:rPr>
            <w:rFonts w:ascii="Times New Roman" w:eastAsia="Times New Roman" w:hAnsi="Times New Roman" w:cs="Times New Roman"/>
            <w:b/>
            <w:color w:val="0563C1" w:themeColor="hyperlink"/>
            <w:sz w:val="24"/>
            <w:szCs w:val="24"/>
            <w:u w:val="single"/>
          </w:rPr>
          <w:t>www.teatrodelaluna.org</w:t>
        </w:r>
      </w:hyperlink>
    </w:p>
    <w:p w14:paraId="69D10143" w14:textId="77777777" w:rsidR="00B3117F" w:rsidRPr="00DD1C7D" w:rsidRDefault="00B3117F" w:rsidP="00B3117F">
      <w:pPr>
        <w:tabs>
          <w:tab w:val="left" w:pos="2160"/>
        </w:tabs>
        <w:spacing w:after="0" w:line="240" w:lineRule="auto"/>
        <w:rPr>
          <w:rFonts w:ascii="Times New Roman" w:eastAsia="Times New Roman" w:hAnsi="Times New Roman" w:cs="Times New Roman"/>
          <w:b/>
          <w:sz w:val="24"/>
          <w:szCs w:val="24"/>
        </w:rPr>
      </w:pPr>
      <w:r w:rsidRPr="00DD1C7D">
        <w:rPr>
          <w:rFonts w:ascii="Times New Roman" w:eastAsia="Times New Roman" w:hAnsi="Times New Roman" w:cs="Times New Roman"/>
          <w:b/>
          <w:sz w:val="24"/>
          <w:szCs w:val="24"/>
        </w:rPr>
        <w:tab/>
      </w:r>
    </w:p>
    <w:p w14:paraId="122A53EA" w14:textId="77777777" w:rsidR="00B3117F" w:rsidRPr="00DD1C7D" w:rsidRDefault="00D17D1D" w:rsidP="00B3117F">
      <w:pPr>
        <w:tabs>
          <w:tab w:val="left" w:pos="1440"/>
        </w:tabs>
        <w:spacing w:after="0" w:line="240" w:lineRule="auto"/>
        <w:jc w:val="center"/>
        <w:rPr>
          <w:rFonts w:ascii="Times New Roman" w:eastAsia="Times New Roman" w:hAnsi="Times New Roman" w:cs="Times New Roman"/>
          <w:sz w:val="40"/>
          <w:szCs w:val="40"/>
        </w:rPr>
      </w:pPr>
      <w:r w:rsidRPr="00DD1C7D">
        <w:rPr>
          <w:rFonts w:ascii="Times New Roman" w:eastAsia="Times New Roman" w:hAnsi="Times New Roman" w:cs="Times New Roman"/>
          <w:b/>
          <w:sz w:val="40"/>
          <w:szCs w:val="40"/>
        </w:rPr>
        <w:t>THIS SEASON’S HITS ARE BACK</w:t>
      </w:r>
      <w:r w:rsidR="00B3117F" w:rsidRPr="00DD1C7D">
        <w:rPr>
          <w:rFonts w:ascii="Times New Roman" w:eastAsia="Times New Roman" w:hAnsi="Times New Roman" w:cs="Times New Roman"/>
          <w:b/>
          <w:sz w:val="40"/>
          <w:szCs w:val="40"/>
        </w:rPr>
        <w:t>!</w:t>
      </w:r>
    </w:p>
    <w:p w14:paraId="7CE1F30C" w14:textId="77777777" w:rsidR="00B3117F" w:rsidRPr="00DD1C7D" w:rsidRDefault="00B3117F" w:rsidP="00B3117F">
      <w:pPr>
        <w:tabs>
          <w:tab w:val="left" w:pos="1440"/>
        </w:tabs>
        <w:spacing w:after="0" w:line="240" w:lineRule="auto"/>
        <w:jc w:val="center"/>
        <w:rPr>
          <w:rFonts w:ascii="Times New Roman" w:eastAsia="Times New Roman" w:hAnsi="Times New Roman" w:cs="Times New Roman"/>
          <w:b/>
          <w:sz w:val="24"/>
          <w:szCs w:val="24"/>
        </w:rPr>
      </w:pPr>
    </w:p>
    <w:p w14:paraId="033618A9" w14:textId="77777777" w:rsidR="00B3117F" w:rsidRPr="00DD1C7D" w:rsidRDefault="00B3117F" w:rsidP="00B3117F">
      <w:pPr>
        <w:tabs>
          <w:tab w:val="left" w:pos="1440"/>
        </w:tabs>
        <w:spacing w:after="0" w:line="240" w:lineRule="auto"/>
        <w:rPr>
          <w:rFonts w:ascii="Algerian" w:eastAsia="Times New Roman" w:hAnsi="Algerian" w:cs="Times New Roman"/>
          <w:b/>
          <w:sz w:val="40"/>
          <w:szCs w:val="40"/>
        </w:rPr>
      </w:pPr>
      <w:r w:rsidRPr="00DD1C7D">
        <w:rPr>
          <w:rFonts w:ascii="Algerian" w:eastAsia="Times New Roman" w:hAnsi="Algerian" w:cs="Times New Roman"/>
          <w:b/>
          <w:sz w:val="40"/>
          <w:szCs w:val="40"/>
        </w:rPr>
        <w:t>‘</w:t>
      </w:r>
      <w:r w:rsidR="00D17D1D" w:rsidRPr="00DD1C7D">
        <w:rPr>
          <w:rFonts w:ascii="Algerian" w:eastAsia="Times New Roman" w:hAnsi="Algerian" w:cs="Times New Roman"/>
          <w:b/>
          <w:sz w:val="40"/>
          <w:szCs w:val="40"/>
        </w:rPr>
        <w:t>SMALL INFIDELITIES</w:t>
      </w:r>
      <w:r w:rsidRPr="00DD1C7D">
        <w:rPr>
          <w:rFonts w:ascii="Algerian" w:eastAsia="Times New Roman" w:hAnsi="Algerian" w:cs="Times New Roman"/>
          <w:b/>
          <w:sz w:val="40"/>
          <w:szCs w:val="40"/>
        </w:rPr>
        <w:t xml:space="preserve">’ </w:t>
      </w:r>
    </w:p>
    <w:p w14:paraId="4D5CC444" w14:textId="77777777" w:rsidR="00B3117F" w:rsidRPr="00DD1C7D" w:rsidRDefault="00B3117F" w:rsidP="00B3117F">
      <w:pPr>
        <w:tabs>
          <w:tab w:val="left" w:pos="1440"/>
        </w:tabs>
        <w:spacing w:after="0" w:line="240" w:lineRule="auto"/>
        <w:jc w:val="center"/>
        <w:rPr>
          <w:rFonts w:ascii="Algerian" w:eastAsia="Times New Roman" w:hAnsi="Algerian" w:cs="Times New Roman"/>
          <w:b/>
          <w:sz w:val="40"/>
          <w:szCs w:val="40"/>
        </w:rPr>
      </w:pPr>
      <w:r w:rsidRPr="00DD1C7D">
        <w:rPr>
          <w:rFonts w:ascii="Algerian" w:eastAsia="Times New Roman" w:hAnsi="Algerian" w:cs="Times New Roman"/>
          <w:b/>
          <w:sz w:val="36"/>
          <w:szCs w:val="36"/>
        </w:rPr>
        <w:tab/>
      </w:r>
      <w:r w:rsidRPr="00DD1C7D">
        <w:rPr>
          <w:rFonts w:ascii="Algerian" w:eastAsia="Times New Roman" w:hAnsi="Algerian" w:cs="Times New Roman"/>
          <w:b/>
          <w:sz w:val="36"/>
          <w:szCs w:val="36"/>
        </w:rPr>
        <w:tab/>
      </w:r>
      <w:r w:rsidRPr="00DD1C7D">
        <w:rPr>
          <w:rFonts w:ascii="Algerian" w:eastAsia="Times New Roman" w:hAnsi="Algerian" w:cs="Times New Roman"/>
          <w:b/>
          <w:sz w:val="36"/>
          <w:szCs w:val="36"/>
        </w:rPr>
        <w:tab/>
      </w:r>
      <w:r w:rsidRPr="00DD1C7D">
        <w:rPr>
          <w:rFonts w:ascii="Algerian" w:eastAsia="Times New Roman" w:hAnsi="Algerian" w:cs="Times New Roman"/>
          <w:b/>
          <w:sz w:val="36"/>
          <w:szCs w:val="36"/>
        </w:rPr>
        <w:tab/>
      </w:r>
      <w:r w:rsidRPr="00DD1C7D">
        <w:rPr>
          <w:rFonts w:ascii="Algerian" w:eastAsia="Times New Roman" w:hAnsi="Algerian" w:cs="Times New Roman"/>
          <w:b/>
          <w:sz w:val="40"/>
          <w:szCs w:val="40"/>
        </w:rPr>
        <w:t>&amp; ‘</w:t>
      </w:r>
      <w:r w:rsidR="00D17D1D" w:rsidRPr="00DD1C7D">
        <w:rPr>
          <w:rFonts w:ascii="Algerian" w:eastAsia="Times New Roman" w:hAnsi="Algerian" w:cs="Times New Roman"/>
          <w:b/>
          <w:sz w:val="40"/>
          <w:szCs w:val="40"/>
        </w:rPr>
        <w:t>GOD SAVE THE QUEEN</w:t>
      </w:r>
      <w:r w:rsidRPr="00DD1C7D">
        <w:rPr>
          <w:rFonts w:ascii="Algerian" w:eastAsia="Times New Roman" w:hAnsi="Algerian" w:cs="Times New Roman"/>
          <w:b/>
          <w:sz w:val="40"/>
          <w:szCs w:val="40"/>
        </w:rPr>
        <w:t>’</w:t>
      </w:r>
    </w:p>
    <w:p w14:paraId="7AE2395F" w14:textId="77777777" w:rsidR="00B3117F" w:rsidRPr="00DD1C7D" w:rsidRDefault="00B3117F" w:rsidP="00B3117F">
      <w:pPr>
        <w:tabs>
          <w:tab w:val="left" w:pos="1440"/>
        </w:tabs>
        <w:spacing w:after="0" w:line="240" w:lineRule="auto"/>
        <w:jc w:val="center"/>
        <w:rPr>
          <w:rFonts w:ascii="Algerian" w:eastAsia="Times New Roman" w:hAnsi="Algerian" w:cs="Times New Roman"/>
          <w:b/>
          <w:sz w:val="36"/>
          <w:szCs w:val="36"/>
        </w:rPr>
      </w:pPr>
    </w:p>
    <w:p w14:paraId="53BFEC18" w14:textId="7FDC6750" w:rsidR="00B3117F" w:rsidRPr="00DD1C7D" w:rsidRDefault="00B3117F" w:rsidP="00DD1C7D">
      <w:pPr>
        <w:tabs>
          <w:tab w:val="left" w:pos="1440"/>
        </w:tabs>
        <w:spacing w:after="0" w:line="240" w:lineRule="auto"/>
        <w:jc w:val="both"/>
        <w:rPr>
          <w:rFonts w:ascii="Times New Roman" w:eastAsia="Times New Roman" w:hAnsi="Times New Roman" w:cs="Times New Roman"/>
          <w:sz w:val="24"/>
          <w:szCs w:val="24"/>
        </w:rPr>
      </w:pPr>
      <w:r w:rsidRPr="00DD1C7D">
        <w:rPr>
          <w:rFonts w:ascii="Times New Roman" w:eastAsia="Times New Roman" w:hAnsi="Times New Roman" w:cs="Times New Roman"/>
          <w:b/>
          <w:sz w:val="24"/>
          <w:szCs w:val="24"/>
        </w:rPr>
        <w:t xml:space="preserve">TEATRO DE LA </w:t>
      </w:r>
      <w:r w:rsidR="00A868D9" w:rsidRPr="00DD1C7D">
        <w:rPr>
          <w:rFonts w:ascii="Times New Roman" w:eastAsia="Times New Roman" w:hAnsi="Times New Roman" w:cs="Times New Roman"/>
          <w:b/>
          <w:sz w:val="24"/>
          <w:szCs w:val="24"/>
        </w:rPr>
        <w:t xml:space="preserve">LUNA </w:t>
      </w:r>
      <w:r w:rsidR="00A868D9" w:rsidRPr="00DD1C7D">
        <w:rPr>
          <w:rFonts w:ascii="Times New Roman" w:eastAsia="Times New Roman" w:hAnsi="Times New Roman" w:cs="Times New Roman"/>
          <w:sz w:val="24"/>
          <w:szCs w:val="24"/>
        </w:rPr>
        <w:t>is</w:t>
      </w:r>
      <w:r w:rsidR="004C5014" w:rsidRPr="00DD1C7D">
        <w:rPr>
          <w:rFonts w:ascii="Times New Roman" w:eastAsia="Times New Roman" w:hAnsi="Times New Roman" w:cs="Times New Roman"/>
          <w:sz w:val="24"/>
          <w:szCs w:val="24"/>
        </w:rPr>
        <w:t xml:space="preserve"> pleased to </w:t>
      </w:r>
      <w:r w:rsidR="00631B18" w:rsidRPr="00DD1C7D">
        <w:rPr>
          <w:rFonts w:ascii="Times New Roman" w:eastAsia="Times New Roman" w:hAnsi="Times New Roman" w:cs="Times New Roman"/>
          <w:sz w:val="24"/>
          <w:szCs w:val="24"/>
        </w:rPr>
        <w:t>present once again the applauded main stage productions of the 2023-2024 season</w:t>
      </w:r>
      <w:r w:rsidR="00584B7D" w:rsidRPr="00DD1C7D">
        <w:rPr>
          <w:rFonts w:ascii="Times New Roman" w:eastAsia="Times New Roman" w:hAnsi="Times New Roman" w:cs="Times New Roman"/>
          <w:sz w:val="24"/>
          <w:szCs w:val="24"/>
        </w:rPr>
        <w:t xml:space="preserve">: </w:t>
      </w:r>
      <w:r w:rsidR="00584B7D" w:rsidRPr="00DD1C7D">
        <w:rPr>
          <w:rFonts w:ascii="Times New Roman" w:eastAsia="Times New Roman" w:hAnsi="Times New Roman" w:cs="Times New Roman"/>
          <w:b/>
          <w:sz w:val="24"/>
          <w:szCs w:val="24"/>
        </w:rPr>
        <w:t>“</w:t>
      </w:r>
      <w:r w:rsidRPr="00DD1C7D">
        <w:rPr>
          <w:rFonts w:ascii="Times New Roman" w:eastAsia="Times New Roman" w:hAnsi="Times New Roman" w:cs="Times New Roman"/>
          <w:b/>
          <w:sz w:val="24"/>
          <w:szCs w:val="24"/>
        </w:rPr>
        <w:t>Pequeñas Infidelidades</w:t>
      </w:r>
      <w:r w:rsidR="00584B7D" w:rsidRPr="00DD1C7D">
        <w:rPr>
          <w:rFonts w:ascii="Times New Roman" w:eastAsia="Times New Roman" w:hAnsi="Times New Roman" w:cs="Times New Roman"/>
          <w:b/>
          <w:sz w:val="24"/>
          <w:szCs w:val="24"/>
        </w:rPr>
        <w:t>”</w:t>
      </w:r>
      <w:r w:rsidR="00631B18" w:rsidRPr="00DD1C7D">
        <w:rPr>
          <w:rFonts w:ascii="Times New Roman" w:eastAsia="Times New Roman" w:hAnsi="Times New Roman" w:cs="Times New Roman"/>
          <w:b/>
          <w:sz w:val="24"/>
          <w:szCs w:val="24"/>
        </w:rPr>
        <w:t>/</w:t>
      </w:r>
      <w:r w:rsidR="00631B18" w:rsidRPr="00DD1C7D">
        <w:rPr>
          <w:rFonts w:ascii="Times New Roman" w:eastAsia="Times New Roman" w:hAnsi="Times New Roman" w:cs="Times New Roman"/>
          <w:b/>
          <w:i/>
          <w:sz w:val="24"/>
          <w:szCs w:val="24"/>
        </w:rPr>
        <w:t>Small Infidelities</w:t>
      </w:r>
      <w:r w:rsidRPr="00DD1C7D">
        <w:rPr>
          <w:rFonts w:ascii="Times New Roman" w:eastAsia="Times New Roman" w:hAnsi="Times New Roman" w:cs="Times New Roman"/>
          <w:sz w:val="24"/>
          <w:szCs w:val="24"/>
        </w:rPr>
        <w:t xml:space="preserve"> </w:t>
      </w:r>
      <w:r w:rsidR="00631B18" w:rsidRPr="00DD1C7D">
        <w:rPr>
          <w:rFonts w:ascii="Times New Roman" w:eastAsia="Times New Roman" w:hAnsi="Times New Roman" w:cs="Times New Roman"/>
          <w:sz w:val="24"/>
          <w:szCs w:val="24"/>
        </w:rPr>
        <w:t>by</w:t>
      </w:r>
      <w:r w:rsidRPr="00DD1C7D">
        <w:rPr>
          <w:rFonts w:ascii="Times New Roman" w:eastAsia="Times New Roman" w:hAnsi="Times New Roman" w:cs="Times New Roman"/>
          <w:sz w:val="24"/>
          <w:szCs w:val="24"/>
        </w:rPr>
        <w:t xml:space="preserve"> Mario Diament </w:t>
      </w:r>
      <w:r w:rsidR="00631B18" w:rsidRPr="00DD1C7D">
        <w:rPr>
          <w:rFonts w:ascii="Times New Roman" w:eastAsia="Times New Roman" w:hAnsi="Times New Roman" w:cs="Times New Roman"/>
          <w:sz w:val="24"/>
          <w:szCs w:val="24"/>
        </w:rPr>
        <w:t>and</w:t>
      </w:r>
      <w:r w:rsidRPr="00DD1C7D">
        <w:rPr>
          <w:rFonts w:ascii="Times New Roman" w:eastAsia="Times New Roman" w:hAnsi="Times New Roman" w:cs="Times New Roman"/>
          <w:sz w:val="24"/>
          <w:szCs w:val="24"/>
        </w:rPr>
        <w:t xml:space="preserve"> </w:t>
      </w:r>
      <w:r w:rsidRPr="00DD1C7D">
        <w:rPr>
          <w:rFonts w:ascii="Times New Roman" w:eastAsia="Times New Roman" w:hAnsi="Times New Roman" w:cs="Times New Roman"/>
          <w:b/>
          <w:sz w:val="24"/>
          <w:szCs w:val="24"/>
        </w:rPr>
        <w:t>“Mi Escoba por un Reino”</w:t>
      </w:r>
      <w:r w:rsidR="00631B18" w:rsidRPr="00DD1C7D">
        <w:rPr>
          <w:rFonts w:ascii="Times New Roman" w:eastAsia="Times New Roman" w:hAnsi="Times New Roman" w:cs="Times New Roman"/>
          <w:b/>
          <w:sz w:val="24"/>
          <w:szCs w:val="24"/>
        </w:rPr>
        <w:t>/</w:t>
      </w:r>
      <w:r w:rsidR="00631B18" w:rsidRPr="00DD1C7D">
        <w:rPr>
          <w:rFonts w:ascii="Times New Roman" w:eastAsia="Times New Roman" w:hAnsi="Times New Roman" w:cs="Times New Roman"/>
          <w:b/>
          <w:i/>
          <w:sz w:val="24"/>
          <w:szCs w:val="24"/>
        </w:rPr>
        <w:t>God Save The Queen</w:t>
      </w:r>
      <w:r w:rsidRPr="00DD1C7D">
        <w:rPr>
          <w:rFonts w:ascii="Times New Roman" w:eastAsia="Times New Roman" w:hAnsi="Times New Roman" w:cs="Times New Roman"/>
          <w:sz w:val="24"/>
          <w:szCs w:val="24"/>
        </w:rPr>
        <w:t xml:space="preserve"> </w:t>
      </w:r>
      <w:r w:rsidR="00631B18" w:rsidRPr="00DD1C7D">
        <w:rPr>
          <w:rFonts w:ascii="Times New Roman" w:eastAsia="Times New Roman" w:hAnsi="Times New Roman" w:cs="Times New Roman"/>
          <w:sz w:val="24"/>
          <w:szCs w:val="24"/>
        </w:rPr>
        <w:t>by</w:t>
      </w:r>
      <w:r w:rsidRPr="00DD1C7D">
        <w:rPr>
          <w:rFonts w:ascii="Times New Roman" w:eastAsia="Times New Roman" w:hAnsi="Times New Roman" w:cs="Times New Roman"/>
          <w:sz w:val="24"/>
          <w:szCs w:val="24"/>
        </w:rPr>
        <w:t xml:space="preserve"> Kado Kostzer</w:t>
      </w:r>
      <w:r w:rsidR="00584B7D" w:rsidRPr="00DD1C7D">
        <w:rPr>
          <w:rFonts w:ascii="Times New Roman" w:eastAsia="Times New Roman" w:hAnsi="Times New Roman" w:cs="Times New Roman"/>
          <w:sz w:val="24"/>
          <w:szCs w:val="24"/>
        </w:rPr>
        <w:t>.  B</w:t>
      </w:r>
      <w:r w:rsidR="00631B18" w:rsidRPr="00DD1C7D">
        <w:rPr>
          <w:rFonts w:ascii="Times New Roman" w:eastAsia="Times New Roman" w:hAnsi="Times New Roman" w:cs="Times New Roman"/>
          <w:sz w:val="24"/>
          <w:szCs w:val="24"/>
        </w:rPr>
        <w:t>oth plays by Argentinean playwrights</w:t>
      </w:r>
      <w:r w:rsidR="00584B7D" w:rsidRPr="00DD1C7D">
        <w:rPr>
          <w:rFonts w:ascii="Times New Roman" w:eastAsia="Times New Roman" w:hAnsi="Times New Roman" w:cs="Times New Roman"/>
          <w:sz w:val="24"/>
          <w:szCs w:val="24"/>
        </w:rPr>
        <w:t xml:space="preserve"> and </w:t>
      </w:r>
      <w:r w:rsidR="00631B18" w:rsidRPr="00DD1C7D">
        <w:rPr>
          <w:rFonts w:ascii="Times New Roman" w:eastAsia="Times New Roman" w:hAnsi="Times New Roman" w:cs="Times New Roman"/>
          <w:sz w:val="24"/>
          <w:szCs w:val="24"/>
        </w:rPr>
        <w:t xml:space="preserve">under the direction of </w:t>
      </w:r>
      <w:r w:rsidRPr="00DD1C7D">
        <w:rPr>
          <w:rFonts w:ascii="Times New Roman" w:eastAsia="Times New Roman" w:hAnsi="Times New Roman" w:cs="Times New Roman"/>
          <w:b/>
          <w:sz w:val="24"/>
          <w:szCs w:val="24"/>
        </w:rPr>
        <w:t>Mario Marcel</w:t>
      </w:r>
      <w:r w:rsidR="00A868D9" w:rsidRPr="00DD1C7D">
        <w:rPr>
          <w:rFonts w:ascii="Times New Roman" w:eastAsia="Times New Roman" w:hAnsi="Times New Roman" w:cs="Times New Roman"/>
          <w:sz w:val="24"/>
          <w:szCs w:val="24"/>
        </w:rPr>
        <w:t xml:space="preserve"> </w:t>
      </w:r>
      <w:r w:rsidR="00584B7D" w:rsidRPr="00DD1C7D">
        <w:rPr>
          <w:rFonts w:ascii="Times New Roman" w:eastAsia="Times New Roman" w:hAnsi="Times New Roman" w:cs="Times New Roman"/>
          <w:sz w:val="24"/>
          <w:szCs w:val="24"/>
        </w:rPr>
        <w:t>are performed by</w:t>
      </w:r>
      <w:r w:rsidRPr="00DD1C7D">
        <w:rPr>
          <w:rFonts w:ascii="Times New Roman" w:eastAsia="Times New Roman" w:hAnsi="Times New Roman" w:cs="Times New Roman"/>
          <w:sz w:val="24"/>
          <w:szCs w:val="24"/>
        </w:rPr>
        <w:t xml:space="preserve"> </w:t>
      </w:r>
      <w:r w:rsidRPr="00DD1C7D">
        <w:rPr>
          <w:rFonts w:ascii="Times New Roman" w:eastAsia="Times New Roman" w:hAnsi="Times New Roman" w:cs="Times New Roman"/>
          <w:b/>
          <w:sz w:val="24"/>
          <w:szCs w:val="24"/>
        </w:rPr>
        <w:t>Edwin Bernal</w:t>
      </w:r>
      <w:r w:rsidRPr="00DD1C7D">
        <w:rPr>
          <w:rFonts w:ascii="Times New Roman" w:eastAsia="Times New Roman" w:hAnsi="Times New Roman" w:cs="Times New Roman"/>
          <w:sz w:val="24"/>
          <w:szCs w:val="24"/>
        </w:rPr>
        <w:t xml:space="preserve"> </w:t>
      </w:r>
      <w:r w:rsidR="00A868D9" w:rsidRPr="00DD1C7D">
        <w:rPr>
          <w:rFonts w:ascii="Times New Roman" w:eastAsia="Times New Roman" w:hAnsi="Times New Roman" w:cs="Times New Roman"/>
          <w:sz w:val="24"/>
          <w:szCs w:val="24"/>
        </w:rPr>
        <w:t>and</w:t>
      </w:r>
      <w:r w:rsidRPr="00DD1C7D">
        <w:rPr>
          <w:rFonts w:ascii="Times New Roman" w:eastAsia="Times New Roman" w:hAnsi="Times New Roman" w:cs="Times New Roman"/>
          <w:sz w:val="24"/>
          <w:szCs w:val="24"/>
        </w:rPr>
        <w:t xml:space="preserve"> </w:t>
      </w:r>
      <w:r w:rsidRPr="00DD1C7D">
        <w:rPr>
          <w:rFonts w:ascii="Times New Roman" w:eastAsia="Times New Roman" w:hAnsi="Times New Roman" w:cs="Times New Roman"/>
          <w:b/>
          <w:sz w:val="24"/>
          <w:szCs w:val="24"/>
        </w:rPr>
        <w:t>Marcela Ferlito</w:t>
      </w:r>
      <w:r w:rsidRPr="00DD1C7D">
        <w:rPr>
          <w:rFonts w:ascii="Times New Roman" w:eastAsia="Times New Roman" w:hAnsi="Times New Roman" w:cs="Times New Roman"/>
          <w:sz w:val="24"/>
          <w:szCs w:val="24"/>
        </w:rPr>
        <w:t xml:space="preserve"> (1) </w:t>
      </w:r>
      <w:r w:rsidR="00A868D9" w:rsidRPr="00DD1C7D">
        <w:rPr>
          <w:rFonts w:ascii="Times New Roman" w:eastAsia="Times New Roman" w:hAnsi="Times New Roman" w:cs="Times New Roman"/>
          <w:sz w:val="24"/>
          <w:szCs w:val="24"/>
        </w:rPr>
        <w:t>and</w:t>
      </w:r>
      <w:r w:rsidRPr="00DD1C7D">
        <w:rPr>
          <w:rFonts w:ascii="Times New Roman" w:eastAsia="Times New Roman" w:hAnsi="Times New Roman" w:cs="Times New Roman"/>
          <w:sz w:val="24"/>
          <w:szCs w:val="24"/>
        </w:rPr>
        <w:t xml:space="preserve"> </w:t>
      </w:r>
      <w:r w:rsidRPr="00DD1C7D">
        <w:rPr>
          <w:rFonts w:ascii="Times New Roman" w:eastAsia="Times New Roman" w:hAnsi="Times New Roman" w:cs="Times New Roman"/>
          <w:b/>
          <w:sz w:val="24"/>
          <w:szCs w:val="24"/>
        </w:rPr>
        <w:t xml:space="preserve">Patricia Meneses </w:t>
      </w:r>
      <w:r w:rsidRPr="00DD1C7D">
        <w:rPr>
          <w:rFonts w:ascii="Times New Roman" w:eastAsia="Times New Roman" w:hAnsi="Times New Roman" w:cs="Times New Roman"/>
          <w:sz w:val="24"/>
          <w:szCs w:val="24"/>
        </w:rPr>
        <w:t>(2).</w:t>
      </w:r>
    </w:p>
    <w:p w14:paraId="04D134DB" w14:textId="77777777" w:rsidR="00B3117F" w:rsidRPr="00DD1C7D" w:rsidRDefault="00B3117F" w:rsidP="00B3117F">
      <w:pPr>
        <w:tabs>
          <w:tab w:val="left" w:pos="1440"/>
        </w:tabs>
        <w:spacing w:after="0" w:line="240" w:lineRule="auto"/>
        <w:rPr>
          <w:rFonts w:ascii="Times New Roman" w:eastAsia="Times New Roman" w:hAnsi="Times New Roman" w:cs="Times New Roman"/>
          <w:sz w:val="24"/>
          <w:szCs w:val="24"/>
        </w:rPr>
      </w:pPr>
    </w:p>
    <w:p w14:paraId="68E56AC1" w14:textId="4FCD87E7" w:rsidR="00B3117F" w:rsidRPr="00DD1C7D" w:rsidRDefault="00631B18" w:rsidP="00DD1C7D">
      <w:pPr>
        <w:tabs>
          <w:tab w:val="left" w:pos="1440"/>
        </w:tabs>
        <w:spacing w:after="0" w:line="240" w:lineRule="auto"/>
        <w:jc w:val="both"/>
        <w:rPr>
          <w:rFonts w:ascii="Times New Roman" w:eastAsia="Times New Roman" w:hAnsi="Times New Roman" w:cs="Times New Roman"/>
          <w:sz w:val="24"/>
          <w:szCs w:val="24"/>
        </w:rPr>
      </w:pPr>
      <w:r w:rsidRPr="00DD1C7D">
        <w:rPr>
          <w:rFonts w:ascii="Times New Roman" w:eastAsia="Times New Roman" w:hAnsi="Times New Roman" w:cs="Times New Roman"/>
          <w:sz w:val="24"/>
          <w:szCs w:val="24"/>
        </w:rPr>
        <w:t xml:space="preserve">The plays will be presented at </w:t>
      </w:r>
      <w:r w:rsidR="00B3117F" w:rsidRPr="00DD1C7D">
        <w:rPr>
          <w:rFonts w:ascii="Times New Roman" w:eastAsia="Times New Roman" w:hAnsi="Times New Roman" w:cs="Times New Roman"/>
          <w:b/>
          <w:sz w:val="24"/>
          <w:szCs w:val="24"/>
        </w:rPr>
        <w:t>Teatro de la Luna</w:t>
      </w:r>
      <w:r w:rsidR="00B3117F" w:rsidRPr="00DD1C7D">
        <w:rPr>
          <w:rFonts w:ascii="Times New Roman" w:eastAsia="Times New Roman" w:hAnsi="Times New Roman" w:cs="Times New Roman"/>
          <w:sz w:val="24"/>
          <w:szCs w:val="24"/>
        </w:rPr>
        <w:t>, 4020 Georgia Ave. NW, Washington, DC 20011</w:t>
      </w:r>
      <w:r w:rsidR="00B3117F" w:rsidRPr="00DD1C7D">
        <w:rPr>
          <w:rFonts w:ascii="Times New Roman" w:eastAsia="MS Mincho" w:hAnsi="Times New Roman" w:cs="Times New Roman"/>
          <w:sz w:val="24"/>
          <w:szCs w:val="24"/>
        </w:rPr>
        <w:t xml:space="preserve"> </w:t>
      </w:r>
      <w:r w:rsidRPr="00DD1C7D">
        <w:rPr>
          <w:rFonts w:ascii="Times New Roman" w:eastAsia="MS Mincho" w:hAnsi="Times New Roman" w:cs="Times New Roman"/>
          <w:sz w:val="24"/>
          <w:szCs w:val="24"/>
        </w:rPr>
        <w:t>on Fridays and Saturdays at</w:t>
      </w:r>
      <w:r w:rsidR="00B3117F" w:rsidRPr="00DD1C7D">
        <w:rPr>
          <w:rFonts w:ascii="Times New Roman" w:eastAsia="MS Mincho" w:hAnsi="Times New Roman" w:cs="Times New Roman"/>
          <w:sz w:val="24"/>
          <w:szCs w:val="24"/>
        </w:rPr>
        <w:t xml:space="preserve"> 8:00 pm </w:t>
      </w:r>
      <w:r w:rsidRPr="00DD1C7D">
        <w:rPr>
          <w:rFonts w:ascii="Times New Roman" w:eastAsia="MS Mincho" w:hAnsi="Times New Roman" w:cs="Times New Roman"/>
          <w:sz w:val="24"/>
          <w:szCs w:val="24"/>
        </w:rPr>
        <w:t>and Sundays</w:t>
      </w:r>
      <w:r w:rsidR="00584B7D" w:rsidRPr="00DD1C7D">
        <w:rPr>
          <w:rFonts w:ascii="Times New Roman" w:eastAsia="MS Mincho" w:hAnsi="Times New Roman" w:cs="Times New Roman"/>
          <w:sz w:val="24"/>
          <w:szCs w:val="24"/>
        </w:rPr>
        <w:t xml:space="preserve"> at</w:t>
      </w:r>
      <w:r w:rsidR="00B3117F" w:rsidRPr="00DD1C7D">
        <w:rPr>
          <w:rFonts w:ascii="Times New Roman" w:eastAsia="MS Mincho" w:hAnsi="Times New Roman" w:cs="Times New Roman"/>
          <w:sz w:val="24"/>
          <w:szCs w:val="24"/>
        </w:rPr>
        <w:t xml:space="preserve"> 3:00 pm </w:t>
      </w:r>
      <w:r w:rsidRPr="00DD1C7D">
        <w:rPr>
          <w:rFonts w:ascii="Times New Roman" w:eastAsia="MS Mincho" w:hAnsi="Times New Roman" w:cs="Times New Roman"/>
          <w:sz w:val="24"/>
          <w:szCs w:val="24"/>
        </w:rPr>
        <w:t>for two consecutive weeks each one</w:t>
      </w:r>
      <w:r w:rsidR="00584B7D" w:rsidRPr="00DD1C7D">
        <w:rPr>
          <w:rFonts w:ascii="Times New Roman" w:eastAsia="MS Mincho" w:hAnsi="Times New Roman" w:cs="Times New Roman"/>
          <w:sz w:val="24"/>
          <w:szCs w:val="24"/>
        </w:rPr>
        <w:t>,</w:t>
      </w:r>
      <w:r w:rsidR="00B3117F" w:rsidRPr="00DD1C7D">
        <w:rPr>
          <w:rFonts w:ascii="Times New Roman" w:eastAsia="MS Mincho" w:hAnsi="Times New Roman" w:cs="Times New Roman"/>
          <w:sz w:val="24"/>
          <w:szCs w:val="24"/>
        </w:rPr>
        <w:t xml:space="preserve"> </w:t>
      </w:r>
      <w:r w:rsidRPr="00DD1C7D">
        <w:rPr>
          <w:rFonts w:ascii="Times New Roman" w:eastAsia="MS Mincho" w:hAnsi="Times New Roman" w:cs="Times New Roman"/>
          <w:sz w:val="24"/>
          <w:szCs w:val="24"/>
        </w:rPr>
        <w:t xml:space="preserve">the first production from May </w:t>
      </w:r>
      <w:r w:rsidR="00B3117F" w:rsidRPr="00DD1C7D">
        <w:rPr>
          <w:rFonts w:ascii="Times New Roman" w:eastAsia="MS Mincho" w:hAnsi="Times New Roman" w:cs="Times New Roman"/>
          <w:sz w:val="24"/>
          <w:szCs w:val="24"/>
        </w:rPr>
        <w:t>3</w:t>
      </w:r>
      <w:r w:rsidRPr="00DD1C7D">
        <w:rPr>
          <w:rFonts w:ascii="Times New Roman" w:eastAsia="MS Mincho" w:hAnsi="Times New Roman" w:cs="Times New Roman"/>
          <w:sz w:val="24"/>
          <w:szCs w:val="24"/>
        </w:rPr>
        <w:t>-</w:t>
      </w:r>
      <w:r w:rsidR="00B3117F" w:rsidRPr="00DD1C7D">
        <w:rPr>
          <w:rFonts w:ascii="Times New Roman" w:eastAsia="MS Mincho" w:hAnsi="Times New Roman" w:cs="Times New Roman"/>
          <w:sz w:val="24"/>
          <w:szCs w:val="24"/>
        </w:rPr>
        <w:t xml:space="preserve">12; </w:t>
      </w:r>
      <w:r w:rsidRPr="00DD1C7D">
        <w:rPr>
          <w:rFonts w:ascii="Times New Roman" w:eastAsia="MS Mincho" w:hAnsi="Times New Roman" w:cs="Times New Roman"/>
          <w:sz w:val="24"/>
          <w:szCs w:val="24"/>
        </w:rPr>
        <w:t>and the second from May 31-June 9,</w:t>
      </w:r>
      <w:r w:rsidR="00B3117F" w:rsidRPr="00DD1C7D">
        <w:rPr>
          <w:rFonts w:ascii="Times New Roman" w:eastAsia="MS Mincho" w:hAnsi="Times New Roman" w:cs="Times New Roman"/>
          <w:sz w:val="24"/>
          <w:szCs w:val="24"/>
        </w:rPr>
        <w:t xml:space="preserve"> 2024. </w:t>
      </w:r>
      <w:r w:rsidRPr="00DD1C7D">
        <w:rPr>
          <w:rFonts w:ascii="Times New Roman" w:eastAsia="MS Mincho" w:hAnsi="Times New Roman" w:cs="Times New Roman"/>
          <w:sz w:val="24"/>
          <w:szCs w:val="24"/>
        </w:rPr>
        <w:t xml:space="preserve"> As usual, we will have the traditional </w:t>
      </w:r>
      <w:r w:rsidRPr="00DD1C7D">
        <w:rPr>
          <w:rFonts w:ascii="Times New Roman" w:eastAsia="MS Mincho" w:hAnsi="Times New Roman" w:cs="Times New Roman"/>
          <w:b/>
          <w:sz w:val="24"/>
          <w:szCs w:val="24"/>
        </w:rPr>
        <w:t>Friday Night Post-Performance Discussion</w:t>
      </w:r>
      <w:r w:rsidRPr="00DD1C7D">
        <w:rPr>
          <w:rFonts w:ascii="Times New Roman" w:eastAsia="MS Mincho" w:hAnsi="Times New Roman" w:cs="Times New Roman"/>
          <w:sz w:val="24"/>
          <w:szCs w:val="24"/>
        </w:rPr>
        <w:t xml:space="preserve"> led by invited guests, in which the audience is invited to participate.  </w:t>
      </w:r>
    </w:p>
    <w:p w14:paraId="443D6CF8" w14:textId="77777777" w:rsidR="00B3117F" w:rsidRPr="00DD1C7D" w:rsidRDefault="00B3117F" w:rsidP="00B3117F">
      <w:pPr>
        <w:spacing w:after="0" w:line="240" w:lineRule="auto"/>
        <w:jc w:val="both"/>
        <w:rPr>
          <w:rFonts w:ascii="Times New Roman" w:eastAsia="MS Mincho" w:hAnsi="Times New Roman" w:cs="Times New Roman"/>
          <w:sz w:val="24"/>
          <w:szCs w:val="24"/>
        </w:rPr>
      </w:pPr>
    </w:p>
    <w:p w14:paraId="038A2D6E" w14:textId="77777777" w:rsidR="00B35E04" w:rsidRPr="00DD1C7D" w:rsidRDefault="00B35E04" w:rsidP="00DD1C7D">
      <w:pPr>
        <w:spacing w:after="0" w:line="240" w:lineRule="auto"/>
        <w:rPr>
          <w:rFonts w:ascii="Times New Roman" w:eastAsia="MS Mincho" w:hAnsi="Times New Roman" w:cs="Times New Roman"/>
          <w:sz w:val="24"/>
          <w:szCs w:val="24"/>
        </w:rPr>
      </w:pPr>
      <w:r w:rsidRPr="00DD1C7D">
        <w:rPr>
          <w:rFonts w:ascii="Times New Roman" w:eastAsia="MS Mincho" w:hAnsi="Times New Roman" w:cs="Times New Roman"/>
          <w:b/>
          <w:sz w:val="24"/>
          <w:szCs w:val="24"/>
        </w:rPr>
        <w:t xml:space="preserve">ABOUT THE PLAYS “Small Infidelities”:  </w:t>
      </w:r>
      <w:r w:rsidRPr="00DD1C7D">
        <w:rPr>
          <w:rFonts w:ascii="Times New Roman" w:eastAsia="MS Mincho" w:hAnsi="Times New Roman" w:cs="Times New Roman"/>
          <w:sz w:val="24"/>
          <w:szCs w:val="24"/>
        </w:rPr>
        <w:t xml:space="preserve">This comedy is about a casual meeting up of a former couple who haven’t seen each other since they broke up.  That meeting—unexpectedly—leads to the reopening of a past history of wounds that remain unhealed, giving rise to questions that had seemed to have been buried, depicting a couple who still have debts to settle with each </w:t>
      </w:r>
      <w:r w:rsidRPr="00DD1C7D">
        <w:rPr>
          <w:rFonts w:ascii="Times New Roman" w:eastAsia="MS Mincho" w:hAnsi="Times New Roman" w:cs="Times New Roman"/>
          <w:sz w:val="24"/>
          <w:szCs w:val="24"/>
        </w:rPr>
        <w:lastRenderedPageBreak/>
        <w:t>other.</w:t>
      </w:r>
      <w:r w:rsidR="002F59E0" w:rsidRPr="00DD1C7D">
        <w:rPr>
          <w:rFonts w:ascii="Times New Roman" w:eastAsia="MS Mincho" w:hAnsi="Times New Roman" w:cs="Times New Roman"/>
          <w:sz w:val="24"/>
          <w:szCs w:val="24"/>
        </w:rPr>
        <w:t xml:space="preserve">  This comedy, successfully well-received by theatre-goers-both critics and audiences alike, counts with performances by two experienced actors, Edwin Bernal and Marcela Ferlito.</w:t>
      </w:r>
    </w:p>
    <w:p w14:paraId="66FD8570" w14:textId="77777777" w:rsidR="00B3117F" w:rsidRPr="00DD1C7D" w:rsidRDefault="00B3117F" w:rsidP="00B3117F">
      <w:pPr>
        <w:spacing w:after="0" w:line="240" w:lineRule="auto"/>
        <w:rPr>
          <w:rFonts w:ascii="Times New Roman" w:eastAsia="Times New Roman" w:hAnsi="Times New Roman" w:cs="Times New Roman"/>
          <w:color w:val="000000"/>
          <w:sz w:val="24"/>
          <w:szCs w:val="24"/>
        </w:rPr>
      </w:pPr>
    </w:p>
    <w:p w14:paraId="26F50789" w14:textId="0A693113" w:rsidR="002F59E0" w:rsidRPr="00DD1C7D" w:rsidRDefault="00B3117F" w:rsidP="00DD1C7D">
      <w:pPr>
        <w:spacing w:line="254" w:lineRule="auto"/>
        <w:jc w:val="both"/>
        <w:rPr>
          <w:rFonts w:ascii="Times New Roman" w:eastAsia="Times New Roman" w:hAnsi="Times New Roman" w:cs="Times New Roman"/>
          <w:color w:val="000000"/>
          <w:sz w:val="24"/>
          <w:szCs w:val="24"/>
        </w:rPr>
      </w:pPr>
      <w:bookmarkStart w:id="1" w:name="_Hlk146134149"/>
      <w:r w:rsidRPr="00DD1C7D">
        <w:rPr>
          <w:rFonts w:ascii="Times New Roman" w:eastAsia="Times New Roman" w:hAnsi="Times New Roman" w:cs="Times New Roman"/>
          <w:b/>
          <w:color w:val="000000"/>
          <w:sz w:val="24"/>
          <w:szCs w:val="24"/>
        </w:rPr>
        <w:t xml:space="preserve">(2) </w:t>
      </w:r>
      <w:r w:rsidR="002F59E0" w:rsidRPr="00DD1C7D">
        <w:rPr>
          <w:rFonts w:ascii="Times New Roman" w:eastAsia="Times New Roman" w:hAnsi="Times New Roman" w:cs="Times New Roman"/>
          <w:b/>
          <w:color w:val="000000"/>
          <w:sz w:val="24"/>
          <w:szCs w:val="24"/>
        </w:rPr>
        <w:t xml:space="preserve">God Save The Queen </w:t>
      </w:r>
      <w:r w:rsidR="00A868D9" w:rsidRPr="00DD1C7D">
        <w:rPr>
          <w:rFonts w:ascii="Times New Roman" w:eastAsia="Times New Roman" w:hAnsi="Times New Roman" w:cs="Times New Roman"/>
          <w:color w:val="000000"/>
          <w:sz w:val="24"/>
          <w:szCs w:val="24"/>
        </w:rPr>
        <w:t>is a</w:t>
      </w:r>
      <w:r w:rsidR="00A868D9" w:rsidRPr="00DD1C7D">
        <w:rPr>
          <w:rFonts w:ascii="Times New Roman" w:eastAsia="Times New Roman" w:hAnsi="Times New Roman" w:cs="Times New Roman"/>
          <w:b/>
          <w:color w:val="000000"/>
          <w:sz w:val="24"/>
          <w:szCs w:val="24"/>
        </w:rPr>
        <w:t xml:space="preserve"> </w:t>
      </w:r>
      <w:r w:rsidR="002F59E0" w:rsidRPr="00DD1C7D">
        <w:rPr>
          <w:rFonts w:ascii="Times New Roman" w:eastAsia="Times New Roman" w:hAnsi="Times New Roman" w:cs="Times New Roman"/>
          <w:color w:val="000000"/>
          <w:sz w:val="24"/>
          <w:szCs w:val="24"/>
        </w:rPr>
        <w:t xml:space="preserve">dramatic comedy </w:t>
      </w:r>
      <w:r w:rsidR="00A868D9" w:rsidRPr="00DD1C7D">
        <w:rPr>
          <w:rFonts w:ascii="Times New Roman" w:eastAsia="Times New Roman" w:hAnsi="Times New Roman" w:cs="Times New Roman"/>
          <w:color w:val="000000"/>
          <w:sz w:val="24"/>
          <w:szCs w:val="24"/>
        </w:rPr>
        <w:t xml:space="preserve">about </w:t>
      </w:r>
      <w:r w:rsidR="002F59E0" w:rsidRPr="00DD1C7D">
        <w:rPr>
          <w:rFonts w:ascii="Times New Roman" w:eastAsia="Times New Roman" w:hAnsi="Times New Roman" w:cs="Times New Roman"/>
          <w:color w:val="000000"/>
          <w:sz w:val="24"/>
          <w:szCs w:val="24"/>
        </w:rPr>
        <w:t xml:space="preserve">a woman who has hopes and dreams about love, friendship, motherhood.  She dreams that she is loved, that she is a friend, that she is a mother.  A woman who dreams and hopes…. This play, a monologue, follows a humble seamstress whose real dreams are interrupted by her day-to-day reality and is performed masterfully by Patricia Meneses. </w:t>
      </w:r>
    </w:p>
    <w:bookmarkEnd w:id="1"/>
    <w:p w14:paraId="212ED130" w14:textId="77777777" w:rsidR="00B3117F" w:rsidRPr="00DD1C7D" w:rsidRDefault="00B3117F" w:rsidP="00B3117F">
      <w:pPr>
        <w:widowControl w:val="0"/>
        <w:spacing w:after="0" w:line="240" w:lineRule="auto"/>
        <w:jc w:val="both"/>
        <w:rPr>
          <w:rFonts w:ascii="Times New Roman" w:eastAsia="Times New Roman" w:hAnsi="Times New Roman" w:cs="Times New Roman"/>
          <w:b/>
          <w:color w:val="0A0A0A"/>
          <w:sz w:val="24"/>
          <w:szCs w:val="24"/>
          <w:shd w:val="clear" w:color="auto" w:fill="FFFFFF"/>
        </w:rPr>
      </w:pPr>
    </w:p>
    <w:p w14:paraId="1C1BDDAE" w14:textId="4AF405EA" w:rsidR="002F59E0" w:rsidRDefault="00A868D9" w:rsidP="002F59E0">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r>
        <w:rPr>
          <w:rFonts w:ascii="Times New Roman" w:eastAsia="Times New Roman" w:hAnsi="Times New Roman" w:cs="Times New Roman"/>
          <w:b/>
          <w:color w:val="0A0A0A"/>
          <w:sz w:val="24"/>
          <w:szCs w:val="24"/>
          <w:shd w:val="clear" w:color="auto" w:fill="FFFFFF"/>
          <w:lang w:val="es-ES_tradnl"/>
        </w:rPr>
        <w:t>ABOUT THE AUTHORS</w:t>
      </w:r>
    </w:p>
    <w:p w14:paraId="0E93AED0" w14:textId="77777777" w:rsidR="00A868D9" w:rsidRPr="002F59E0" w:rsidRDefault="00A868D9" w:rsidP="002F59E0">
      <w:pPr>
        <w:widowControl w:val="0"/>
        <w:spacing w:after="0" w:line="240" w:lineRule="auto"/>
        <w:jc w:val="both"/>
        <w:rPr>
          <w:rFonts w:ascii="Times New Roman" w:eastAsia="Times New Roman" w:hAnsi="Times New Roman" w:cs="Times New Roman"/>
          <w:b/>
          <w:color w:val="0A0A0A"/>
          <w:sz w:val="24"/>
          <w:szCs w:val="24"/>
          <w:shd w:val="clear" w:color="auto" w:fill="FFFFFF"/>
          <w:lang w:val="es-ES_tradnl"/>
        </w:rPr>
      </w:pPr>
    </w:p>
    <w:p w14:paraId="74141B5F" w14:textId="1AE38156" w:rsidR="00B3117F" w:rsidRPr="00DD1C7D" w:rsidRDefault="002F59E0" w:rsidP="002F59E0">
      <w:pPr>
        <w:widowControl w:val="0"/>
        <w:spacing w:after="0" w:line="240" w:lineRule="auto"/>
        <w:jc w:val="both"/>
        <w:rPr>
          <w:rFonts w:ascii="Times New Roman" w:eastAsia="Times New Roman" w:hAnsi="Times New Roman" w:cs="Times New Roman"/>
          <w:color w:val="0A0A0A"/>
          <w:sz w:val="24"/>
          <w:szCs w:val="24"/>
          <w:shd w:val="clear" w:color="auto" w:fill="FFFFFF"/>
        </w:rPr>
      </w:pPr>
      <w:r w:rsidRPr="00DD1C7D">
        <w:rPr>
          <w:rFonts w:ascii="Times New Roman" w:eastAsia="Times New Roman" w:hAnsi="Times New Roman" w:cs="Times New Roman"/>
          <w:b/>
          <w:color w:val="0A0A0A"/>
          <w:sz w:val="24"/>
          <w:szCs w:val="24"/>
          <w:shd w:val="clear" w:color="auto" w:fill="FFFFFF"/>
        </w:rPr>
        <w:t xml:space="preserve">Kado Kostzer, </w:t>
      </w:r>
      <w:r w:rsidRPr="00DD1C7D">
        <w:rPr>
          <w:rFonts w:ascii="Times New Roman" w:eastAsia="Times New Roman" w:hAnsi="Times New Roman" w:cs="Times New Roman"/>
          <w:color w:val="0A0A0A"/>
          <w:sz w:val="24"/>
          <w:szCs w:val="24"/>
          <w:shd w:val="clear" w:color="auto" w:fill="FFFFFF"/>
        </w:rPr>
        <w:t>artistic name of David Gerardo Kostzer (1946) was born in Tucumán, Argentina; as a youngster he moves to Buenos Aires where he studies Architecture, while at the same time as an actor he participates in plays at the Instituto Di Tella, an avant-garde theater center. He wrote sketches and song lyrics for musical reviews of the well known Nacha Guevara.  As a writer, theatre director and actor, he is accredited with various prestigious awards in Argentina</w:t>
      </w:r>
      <w:r w:rsidR="00D26B0F" w:rsidRPr="00DD1C7D">
        <w:rPr>
          <w:rFonts w:ascii="Times New Roman" w:eastAsia="Times New Roman" w:hAnsi="Times New Roman" w:cs="Times New Roman"/>
          <w:color w:val="0A0A0A"/>
          <w:sz w:val="24"/>
          <w:szCs w:val="24"/>
          <w:shd w:val="clear" w:color="auto" w:fill="FFFFFF"/>
        </w:rPr>
        <w:t xml:space="preserve"> and</w:t>
      </w:r>
      <w:r w:rsidRPr="00DD1C7D">
        <w:rPr>
          <w:rFonts w:ascii="Times New Roman" w:eastAsia="Times New Roman" w:hAnsi="Times New Roman" w:cs="Times New Roman"/>
          <w:color w:val="0A0A0A"/>
          <w:sz w:val="24"/>
          <w:szCs w:val="24"/>
          <w:shd w:val="clear" w:color="auto" w:fill="FFFFFF"/>
        </w:rPr>
        <w:t xml:space="preserve"> other countries and his plays and books have been edited in his native country and others.  He made his debut as a director with his own play “God Save The Queen” at the Teatro Regina in Buenos Aires and two years later, the same play is performed in French at the Centre Dramatique d’Aubervilliers.  He is recognized as a successful director in France, Spain, Mexico, United States and other countries.  He has also worked in film and done various adaptations of scripts in French and English.  </w:t>
      </w:r>
    </w:p>
    <w:p w14:paraId="20625528" w14:textId="77777777" w:rsidR="00AE7395" w:rsidRPr="00DD1C7D" w:rsidRDefault="00AE7395" w:rsidP="00B3117F">
      <w:pPr>
        <w:widowControl w:val="0"/>
        <w:spacing w:after="0" w:line="240" w:lineRule="auto"/>
        <w:jc w:val="both"/>
        <w:rPr>
          <w:rFonts w:ascii="Times New Roman" w:eastAsia="Times New Roman" w:hAnsi="Times New Roman" w:cs="Times New Roman"/>
          <w:color w:val="0A0A0A"/>
          <w:sz w:val="24"/>
          <w:szCs w:val="24"/>
          <w:shd w:val="clear" w:color="auto" w:fill="FFFFFF"/>
        </w:rPr>
      </w:pPr>
      <w:r w:rsidRPr="00DD1C7D">
        <w:rPr>
          <w:rFonts w:ascii="Times New Roman" w:eastAsia="Times New Roman" w:hAnsi="Times New Roman" w:cs="Times New Roman"/>
          <w:b/>
          <w:color w:val="0A0A0A"/>
          <w:sz w:val="24"/>
          <w:szCs w:val="24"/>
          <w:shd w:val="clear" w:color="auto" w:fill="FFFFFF"/>
        </w:rPr>
        <w:t xml:space="preserve">Mario Diament </w:t>
      </w:r>
      <w:r w:rsidRPr="00DD1C7D">
        <w:rPr>
          <w:rFonts w:ascii="Times New Roman" w:eastAsia="Times New Roman" w:hAnsi="Times New Roman" w:cs="Times New Roman"/>
          <w:color w:val="0A0A0A"/>
          <w:sz w:val="24"/>
          <w:szCs w:val="24"/>
          <w:shd w:val="clear" w:color="auto" w:fill="FFFFFF"/>
        </w:rPr>
        <w:t xml:space="preserve">(1942), is an Argentinean veteran journalist, reporter, editor, playwright, screenwriter, foreign correspondent and columnist.  He has lived in New York and Israel.  </w:t>
      </w:r>
      <w:r w:rsidR="00E00754" w:rsidRPr="00DD1C7D">
        <w:rPr>
          <w:rFonts w:ascii="Times New Roman" w:eastAsia="Times New Roman" w:hAnsi="Times New Roman" w:cs="Times New Roman"/>
          <w:color w:val="0A0A0A"/>
          <w:sz w:val="24"/>
          <w:szCs w:val="24"/>
          <w:shd w:val="clear" w:color="auto" w:fill="FFFFFF"/>
        </w:rPr>
        <w:t>His career began in Argentina as Editor in Chief of La Opinión newspaper; followed by Director of El Cronista Newspaper, Expreso Magazine, Clarín and La Nación newspapers and The New Herald in Miami, among others. He currently lives in Miami, where he taught journalism at Florida International University. Mr. Diament is the author of several award-winning plays that have been produced in Latin America, Spain, Israel, Yugoslavia and the United States. Most of his plays were produced in the U.S., and published in Modern International Drama. Story of a Kidnapping was presented in New York, Los Angeles and Washington DC.   Houseguest, produced by the Los Angeles Actor’s Theatre (1982), won the LaWee Award for Best Play and also staged by Teatro de la Luna in 2002. Equinox premiered simultaneously in New York and Los Angeles. Lost Tango was directed by Joseph Adler in 1994 at the Hollywood Boulevard Theatre. The Book of Ruth, commissioned and produced by the New Theatre in 2000, was nominated for a Carbonell Award and won the Streisand Festival of New Jewish Plays in San Diego, CA.</w:t>
      </w:r>
    </w:p>
    <w:p w14:paraId="7769A968" w14:textId="77777777" w:rsidR="00B3117F" w:rsidRPr="00DD1C7D" w:rsidRDefault="00B3117F" w:rsidP="00B3117F">
      <w:pPr>
        <w:widowControl w:val="0"/>
        <w:tabs>
          <w:tab w:val="left" w:pos="2190"/>
        </w:tabs>
        <w:spacing w:after="0" w:line="240" w:lineRule="auto"/>
        <w:jc w:val="both"/>
        <w:rPr>
          <w:rFonts w:ascii="Times New Roman" w:eastAsia="Times New Roman" w:hAnsi="Times New Roman" w:cs="Times New Roman"/>
          <w:color w:val="0A0A0A"/>
          <w:sz w:val="24"/>
          <w:szCs w:val="24"/>
          <w:shd w:val="clear" w:color="auto" w:fill="FFFFFF"/>
        </w:rPr>
      </w:pPr>
    </w:p>
    <w:p w14:paraId="2B94FEBB" w14:textId="77777777" w:rsidR="00B3117F" w:rsidRPr="00DD1C7D" w:rsidRDefault="00E00754" w:rsidP="00B3117F">
      <w:pPr>
        <w:widowControl w:val="0"/>
        <w:spacing w:after="0" w:line="240" w:lineRule="auto"/>
        <w:jc w:val="both"/>
        <w:rPr>
          <w:rFonts w:ascii="Times New Roman" w:eastAsia="Times New Roman" w:hAnsi="Times New Roman" w:cs="Times New Roman"/>
          <w:b/>
          <w:color w:val="0A0A0A"/>
          <w:sz w:val="24"/>
          <w:szCs w:val="24"/>
          <w:shd w:val="clear" w:color="auto" w:fill="FFFFFF"/>
        </w:rPr>
      </w:pPr>
      <w:r w:rsidRPr="00DD1C7D">
        <w:rPr>
          <w:rFonts w:ascii="Times New Roman" w:eastAsia="Times New Roman" w:hAnsi="Times New Roman" w:cs="Times New Roman"/>
          <w:b/>
          <w:color w:val="0A0A0A"/>
          <w:sz w:val="24"/>
          <w:szCs w:val="24"/>
          <w:shd w:val="clear" w:color="auto" w:fill="FFFFFF"/>
        </w:rPr>
        <w:t>ABOUT THE</w:t>
      </w:r>
      <w:r w:rsidR="00B3117F" w:rsidRPr="00DD1C7D">
        <w:rPr>
          <w:rFonts w:ascii="Times New Roman" w:eastAsia="Times New Roman" w:hAnsi="Times New Roman" w:cs="Times New Roman"/>
          <w:b/>
          <w:color w:val="0A0A0A"/>
          <w:sz w:val="24"/>
          <w:szCs w:val="24"/>
          <w:shd w:val="clear" w:color="auto" w:fill="FFFFFF"/>
        </w:rPr>
        <w:t xml:space="preserve"> DIRECTO</w:t>
      </w:r>
      <w:r w:rsidRPr="00DD1C7D">
        <w:rPr>
          <w:rFonts w:ascii="Times New Roman" w:eastAsia="Times New Roman" w:hAnsi="Times New Roman" w:cs="Times New Roman"/>
          <w:b/>
          <w:color w:val="0A0A0A"/>
          <w:sz w:val="24"/>
          <w:szCs w:val="24"/>
          <w:shd w:val="clear" w:color="auto" w:fill="FFFFFF"/>
        </w:rPr>
        <w:t>R OF BOTH PLAYS</w:t>
      </w:r>
    </w:p>
    <w:p w14:paraId="0DFD20D5" w14:textId="77777777" w:rsidR="00B3117F" w:rsidRPr="00DD1C7D" w:rsidRDefault="00B3117F" w:rsidP="00B3117F">
      <w:pPr>
        <w:widowControl w:val="0"/>
        <w:spacing w:after="0" w:line="240" w:lineRule="auto"/>
        <w:jc w:val="both"/>
        <w:rPr>
          <w:rFonts w:ascii="Times New Roman" w:eastAsia="Times New Roman" w:hAnsi="Times New Roman" w:cs="Times New Roman"/>
          <w:b/>
          <w:color w:val="0A0A0A"/>
          <w:sz w:val="24"/>
          <w:szCs w:val="24"/>
          <w:shd w:val="clear" w:color="auto" w:fill="FFFFFF"/>
        </w:rPr>
      </w:pPr>
    </w:p>
    <w:p w14:paraId="7226FB15" w14:textId="52A61C01" w:rsidR="00B3117F" w:rsidRPr="00A868D9" w:rsidRDefault="00B3117F" w:rsidP="00A868D9">
      <w:pPr>
        <w:autoSpaceDE w:val="0"/>
        <w:autoSpaceDN w:val="0"/>
        <w:adjustRightInd w:val="0"/>
        <w:spacing w:after="0" w:line="181" w:lineRule="atLeast"/>
        <w:jc w:val="both"/>
        <w:rPr>
          <w:rFonts w:ascii="Times New Roman" w:eastAsia="Times New Roman" w:hAnsi="Times New Roman" w:cs="Myriad Pro"/>
          <w:color w:val="000000"/>
          <w:sz w:val="24"/>
          <w:szCs w:val="24"/>
        </w:rPr>
      </w:pPr>
      <w:r w:rsidRPr="00DD1C7D">
        <w:rPr>
          <w:rFonts w:ascii="Times New Roman" w:eastAsia="Times New Roman" w:hAnsi="Times New Roman" w:cs="Myriad Pro"/>
          <w:b/>
          <w:bCs/>
          <w:color w:val="000000"/>
          <w:sz w:val="24"/>
          <w:szCs w:val="24"/>
        </w:rPr>
        <w:t>Mario Marcel</w:t>
      </w:r>
      <w:r w:rsidR="00E00754" w:rsidRPr="00DD1C7D">
        <w:rPr>
          <w:rFonts w:ascii="Times New Roman" w:eastAsia="Times New Roman" w:hAnsi="Times New Roman" w:cs="Myriad Pro"/>
          <w:b/>
          <w:bCs/>
          <w:color w:val="000000"/>
          <w:sz w:val="24"/>
          <w:szCs w:val="24"/>
        </w:rPr>
        <w:t xml:space="preserve"> </w:t>
      </w:r>
      <w:r w:rsidR="00E00754" w:rsidRPr="00DD1C7D">
        <w:rPr>
          <w:rFonts w:ascii="Times New Roman" w:eastAsia="Times New Roman" w:hAnsi="Times New Roman" w:cs="Myriad Pro"/>
          <w:bCs/>
          <w:color w:val="000000"/>
          <w:sz w:val="24"/>
          <w:szCs w:val="24"/>
        </w:rPr>
        <w:t>(Argentina) is a director, actor, teacher and founder of Teatro de la Luna (among other theaters). He has a lifelong commitment to promoting culture and a solid and outstanding artistic trajectory in our community and internationally. He has directed, adapted and performed in a wide range of genres and styles. His dedication to his art has reflected in the opportunities he creates for actors of all ages and backgrounds. He has received numerous honors and awards for his artistic work.</w:t>
      </w:r>
    </w:p>
    <w:p w14:paraId="5C7B48FE" w14:textId="77777777" w:rsidR="00B3117F" w:rsidRPr="00B3117F" w:rsidRDefault="00B3117F" w:rsidP="00B3117F">
      <w:pPr>
        <w:widowControl w:val="0"/>
        <w:spacing w:after="0" w:line="240" w:lineRule="auto"/>
        <w:jc w:val="center"/>
        <w:rPr>
          <w:rFonts w:ascii="Times New Roman" w:eastAsia="Times New Roman" w:hAnsi="Times New Roman" w:cs="Times New Roman"/>
          <w:b/>
          <w:color w:val="0A0A0A"/>
          <w:sz w:val="24"/>
          <w:szCs w:val="24"/>
          <w:shd w:val="clear" w:color="auto" w:fill="FFFFFF"/>
        </w:rPr>
      </w:pPr>
      <w:r w:rsidRPr="00B3117F">
        <w:rPr>
          <w:rFonts w:ascii="Times New Roman" w:eastAsia="Times New Roman" w:hAnsi="Times New Roman" w:cs="Times New Roman"/>
          <w:b/>
          <w:color w:val="0A0A0A"/>
          <w:sz w:val="24"/>
          <w:szCs w:val="24"/>
          <w:shd w:val="clear" w:color="auto" w:fill="FFFFFF"/>
        </w:rPr>
        <w:t>-2-</w:t>
      </w:r>
    </w:p>
    <w:p w14:paraId="00AC1590" w14:textId="77777777" w:rsidR="00B3117F" w:rsidRPr="00DD1C7D" w:rsidRDefault="00E00754" w:rsidP="00B3117F">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r w:rsidRPr="00DD1C7D">
        <w:rPr>
          <w:rFonts w:ascii="Times New Roman" w:eastAsia="Times New Roman" w:hAnsi="Times New Roman" w:cs="Times New Roman"/>
          <w:b/>
          <w:color w:val="0A0A0A"/>
          <w:sz w:val="24"/>
          <w:szCs w:val="24"/>
          <w:shd w:val="clear" w:color="auto" w:fill="FFFFFF"/>
        </w:rPr>
        <w:lastRenderedPageBreak/>
        <w:t>ABOUT THE ACTORS</w:t>
      </w:r>
    </w:p>
    <w:p w14:paraId="64C3EE42" w14:textId="77777777" w:rsidR="00B3117F" w:rsidRPr="00DD1C7D" w:rsidRDefault="00B3117F" w:rsidP="00B3117F">
      <w:pPr>
        <w:widowControl w:val="0"/>
        <w:tabs>
          <w:tab w:val="left" w:pos="2805"/>
          <w:tab w:val="left" w:pos="2835"/>
        </w:tabs>
        <w:spacing w:after="0" w:line="240" w:lineRule="auto"/>
        <w:jc w:val="both"/>
        <w:rPr>
          <w:rFonts w:ascii="Times New Roman" w:eastAsia="Times New Roman" w:hAnsi="Times New Roman" w:cs="Times New Roman"/>
          <w:b/>
          <w:color w:val="0A0A0A"/>
          <w:sz w:val="24"/>
          <w:szCs w:val="24"/>
          <w:shd w:val="clear" w:color="auto" w:fill="FFFFFF"/>
        </w:rPr>
      </w:pPr>
    </w:p>
    <w:p w14:paraId="4B98359D" w14:textId="1C25D731" w:rsidR="00B3117F" w:rsidRPr="00DD1C7D" w:rsidRDefault="00B3117F" w:rsidP="00B3117F">
      <w:pPr>
        <w:widowControl w:val="0"/>
        <w:tabs>
          <w:tab w:val="left" w:pos="2565"/>
          <w:tab w:val="left" w:pos="2805"/>
          <w:tab w:val="left" w:pos="2835"/>
        </w:tabs>
        <w:spacing w:after="0" w:line="240" w:lineRule="auto"/>
        <w:jc w:val="both"/>
        <w:rPr>
          <w:rFonts w:ascii="Times New Roman" w:eastAsia="Times New Roman" w:hAnsi="Times New Roman" w:cs="Times New Roman"/>
          <w:color w:val="0A0A0A"/>
          <w:sz w:val="24"/>
          <w:szCs w:val="24"/>
          <w:shd w:val="clear" w:color="auto" w:fill="FFFFFF"/>
        </w:rPr>
      </w:pPr>
      <w:r w:rsidRPr="00DD1C7D">
        <w:rPr>
          <w:rFonts w:ascii="Times New Roman" w:eastAsia="Times New Roman" w:hAnsi="Times New Roman" w:cs="Times New Roman"/>
          <w:b/>
          <w:color w:val="0A0A0A"/>
          <w:sz w:val="24"/>
          <w:szCs w:val="24"/>
          <w:shd w:val="clear" w:color="auto" w:fill="FFFFFF"/>
        </w:rPr>
        <w:t>Edwin Bernal</w:t>
      </w:r>
      <w:r w:rsidRPr="00DD1C7D">
        <w:rPr>
          <w:rFonts w:ascii="Times New Roman" w:eastAsia="Times New Roman" w:hAnsi="Times New Roman" w:cs="Times New Roman"/>
          <w:sz w:val="24"/>
          <w:szCs w:val="24"/>
        </w:rPr>
        <w:t xml:space="preserve"> (Guatemala)</w:t>
      </w:r>
      <w:r w:rsidR="005022A4" w:rsidRPr="00DD1C7D">
        <w:rPr>
          <w:rFonts w:ascii="Times New Roman" w:eastAsia="Times New Roman" w:hAnsi="Times New Roman" w:cs="Times New Roman"/>
          <w:color w:val="0A0A0A"/>
          <w:sz w:val="24"/>
          <w:szCs w:val="24"/>
          <w:shd w:val="clear" w:color="auto" w:fill="FFFFFF"/>
        </w:rPr>
        <w:t xml:space="preserve">. He studied at the Prometeo Dramatic Arts Conservatory at Miami Dade College. His previous work includes ‘El Mundo de los Sueños’; a dramatic reading of ‘Volvió una Noche’ by E. Rovner; a monologue from Shakespeare’s ‘Hamlet’. He excelled in ‘Cuerpo en Alquiler’ </w:t>
      </w:r>
      <w:r w:rsidR="00792A53" w:rsidRPr="00DD1C7D">
        <w:rPr>
          <w:rFonts w:ascii="Times New Roman" w:eastAsia="Times New Roman" w:hAnsi="Times New Roman" w:cs="Times New Roman"/>
          <w:color w:val="0A0A0A"/>
          <w:sz w:val="24"/>
          <w:szCs w:val="24"/>
          <w:shd w:val="clear" w:color="auto" w:fill="FFFFFF"/>
        </w:rPr>
        <w:t>-</w:t>
      </w:r>
      <w:r w:rsidR="005022A4" w:rsidRPr="00DD1C7D">
        <w:rPr>
          <w:rFonts w:ascii="Times New Roman" w:eastAsia="Times New Roman" w:hAnsi="Times New Roman" w:cs="Times New Roman"/>
          <w:color w:val="0A0A0A"/>
          <w:sz w:val="24"/>
          <w:szCs w:val="24"/>
          <w:shd w:val="clear" w:color="auto" w:fill="FFFFFF"/>
        </w:rPr>
        <w:t>which he also wrote</w:t>
      </w:r>
      <w:r w:rsidR="00792A53" w:rsidRPr="00DD1C7D">
        <w:rPr>
          <w:rFonts w:ascii="Times New Roman" w:eastAsia="Times New Roman" w:hAnsi="Times New Roman" w:cs="Times New Roman"/>
          <w:color w:val="0A0A0A"/>
          <w:sz w:val="24"/>
          <w:szCs w:val="24"/>
          <w:shd w:val="clear" w:color="auto" w:fill="FFFFFF"/>
        </w:rPr>
        <w:t>-</w:t>
      </w:r>
      <w:r w:rsidR="005022A4" w:rsidRPr="00DD1C7D">
        <w:rPr>
          <w:rFonts w:ascii="Times New Roman" w:eastAsia="Times New Roman" w:hAnsi="Times New Roman" w:cs="Times New Roman"/>
          <w:color w:val="0A0A0A"/>
          <w:sz w:val="24"/>
          <w:szCs w:val="24"/>
          <w:shd w:val="clear" w:color="auto" w:fill="FFFFFF"/>
        </w:rPr>
        <w:t xml:space="preserve"> in theaters and on TV</w:t>
      </w:r>
      <w:r w:rsidR="00792A53" w:rsidRPr="00DD1C7D">
        <w:rPr>
          <w:rFonts w:ascii="Times New Roman" w:eastAsia="Times New Roman" w:hAnsi="Times New Roman" w:cs="Times New Roman"/>
          <w:color w:val="0A0A0A"/>
          <w:sz w:val="24"/>
          <w:szCs w:val="24"/>
          <w:shd w:val="clear" w:color="auto" w:fill="FFFFFF"/>
        </w:rPr>
        <w:t>,</w:t>
      </w:r>
      <w:r w:rsidR="005022A4" w:rsidRPr="00DD1C7D">
        <w:rPr>
          <w:rFonts w:ascii="Times New Roman" w:eastAsia="Times New Roman" w:hAnsi="Times New Roman" w:cs="Times New Roman"/>
          <w:color w:val="0A0A0A"/>
          <w:sz w:val="24"/>
          <w:szCs w:val="24"/>
          <w:shd w:val="clear" w:color="auto" w:fill="FFFFFF"/>
        </w:rPr>
        <w:t xml:space="preserve"> in DC and New York, where he received the “ATI Award New Star”.  He received a positive response of his performance in ‘Desde el Andamio’ in Miami, Washington, DC and in New York, where he won Second Place at “MonologandoAndo” Monologue Competition. In 2016, he was nominated Best Actor at the Latin Community Awards in DC for his performance in ‘De Hombre a Hombre’ and received first prize at the New Star ATI Awards in New York for ‘Cuerpo en Alquiler.’ He was also seen on stage at GALA Hispanic Theatre in several productions. In 2023, he participated in “Tacones” by Cristina García in Washington, DC and most recently he premiered “The Tell-Tale Heart” in MonologandoAndo in New York and he also performed this monologue at Teatro de la Luna.</w:t>
      </w:r>
    </w:p>
    <w:p w14:paraId="1B798A81" w14:textId="77777777" w:rsidR="005022A4" w:rsidRPr="00DD1C7D" w:rsidRDefault="005022A4" w:rsidP="00B3117F">
      <w:pPr>
        <w:widowControl w:val="0"/>
        <w:tabs>
          <w:tab w:val="left" w:pos="2565"/>
          <w:tab w:val="left" w:pos="2805"/>
          <w:tab w:val="left" w:pos="2835"/>
        </w:tabs>
        <w:spacing w:after="0" w:line="240" w:lineRule="auto"/>
        <w:jc w:val="both"/>
        <w:rPr>
          <w:rFonts w:ascii="Times New Roman" w:eastAsia="Times New Roman" w:hAnsi="Times New Roman" w:cs="Times New Roman"/>
          <w:color w:val="0A0A0A"/>
          <w:sz w:val="24"/>
          <w:szCs w:val="24"/>
          <w:shd w:val="clear" w:color="auto" w:fill="FFFFFF"/>
        </w:rPr>
      </w:pPr>
    </w:p>
    <w:p w14:paraId="24D74290" w14:textId="06E45979" w:rsidR="00B3117F" w:rsidRPr="00DD1C7D" w:rsidRDefault="00B3117F" w:rsidP="00B3117F">
      <w:pPr>
        <w:autoSpaceDE w:val="0"/>
        <w:autoSpaceDN w:val="0"/>
        <w:adjustRightInd w:val="0"/>
        <w:spacing w:after="0" w:line="181" w:lineRule="atLeast"/>
        <w:jc w:val="both"/>
        <w:rPr>
          <w:rFonts w:ascii="Times New Roman" w:eastAsia="MS Mincho" w:hAnsi="Times New Roman" w:cs="Myriad Pro"/>
          <w:color w:val="000000"/>
          <w:sz w:val="24"/>
          <w:szCs w:val="24"/>
        </w:rPr>
      </w:pPr>
      <w:r w:rsidRPr="00DD1C7D">
        <w:rPr>
          <w:rFonts w:ascii="Times New Roman" w:eastAsia="Times New Roman" w:hAnsi="Times New Roman" w:cs="Times New Roman"/>
          <w:b/>
          <w:color w:val="0A0A0A"/>
          <w:sz w:val="24"/>
          <w:szCs w:val="24"/>
          <w:shd w:val="clear" w:color="auto" w:fill="FFFFFF"/>
        </w:rPr>
        <w:t>Marcela Ferlito</w:t>
      </w:r>
      <w:r w:rsidRPr="00DD1C7D">
        <w:rPr>
          <w:rFonts w:ascii="Times New Roman" w:eastAsia="MS Mincho" w:hAnsi="Times New Roman" w:cs="Myriad Pro"/>
          <w:b/>
          <w:bCs/>
          <w:color w:val="000000"/>
          <w:sz w:val="24"/>
          <w:szCs w:val="24"/>
        </w:rPr>
        <w:t xml:space="preserve"> </w:t>
      </w:r>
      <w:r w:rsidRPr="00DD1C7D">
        <w:rPr>
          <w:rFonts w:ascii="Times New Roman" w:eastAsia="MS Mincho" w:hAnsi="Times New Roman" w:cs="Myriad Pro"/>
          <w:color w:val="000000"/>
          <w:sz w:val="24"/>
          <w:szCs w:val="24"/>
        </w:rPr>
        <w:t xml:space="preserve">(Paraguay) </w:t>
      </w:r>
      <w:r w:rsidR="005022A4" w:rsidRPr="00DD1C7D">
        <w:rPr>
          <w:rFonts w:ascii="Times New Roman" w:eastAsia="MS Mincho" w:hAnsi="Times New Roman" w:cs="Myriad Pro"/>
          <w:color w:val="000000"/>
          <w:sz w:val="24"/>
          <w:szCs w:val="24"/>
        </w:rPr>
        <w:t>has been involved with theater since age 6. She studied at Duke Ellington School for the Arts in DC, and received an A.A. from Montgomery College and a B.A. from the University of Maryland. She is currently an actor, teacher and coordinator for Teatro de la Luna’s Experience Theater Program. Her nominations include “Best Actress” for “Nuestra Señora de las Nubes” (ATI Awards, N.Y. 2016) and along with Micky Thomas, they were awarded Best Production for that same production at the 6to Festival Internacional de Teatro Hispano, Comis¬ionado Dominicano de Cultura,</w:t>
      </w:r>
      <w:r w:rsidR="00792A53" w:rsidRPr="00DD1C7D">
        <w:rPr>
          <w:rFonts w:ascii="Times New Roman" w:eastAsia="MS Mincho" w:hAnsi="Times New Roman" w:cs="Myriad Pro"/>
          <w:color w:val="000000"/>
          <w:sz w:val="24"/>
          <w:szCs w:val="24"/>
        </w:rPr>
        <w:t xml:space="preserve"> </w:t>
      </w:r>
      <w:r w:rsidR="005022A4" w:rsidRPr="00DD1C7D">
        <w:rPr>
          <w:rFonts w:ascii="Times New Roman" w:eastAsia="MS Mincho" w:hAnsi="Times New Roman" w:cs="Myriad Pro"/>
          <w:color w:val="000000"/>
          <w:sz w:val="24"/>
          <w:szCs w:val="24"/>
        </w:rPr>
        <w:t>(CODOCUL) N.Y. 2016; she was also nominated as Best Actress for “Her Eyes Wide Open” at the 7th Festival Internacional de Teatro Hispano, CODOCUL, N.Y. 2017 and at the same festival in 2019 she performed …What If We Stay In Love?  Marcela has performed with GALA Hispanic Theatre, SOURCE, Horizons, Montgomery College and at various theatre festivals in Las Vegas, Nevada; Puebla, Mexico; Santo Domingo, Dominican Republic and New York.</w:t>
      </w:r>
      <w:r w:rsidRPr="00DD1C7D">
        <w:rPr>
          <w:rFonts w:ascii="Times New Roman" w:eastAsia="MS Mincho" w:hAnsi="Times New Roman" w:cs="Myriad Pro"/>
          <w:color w:val="000000"/>
          <w:sz w:val="24"/>
          <w:szCs w:val="24"/>
        </w:rPr>
        <w:t xml:space="preserve">  </w:t>
      </w:r>
    </w:p>
    <w:p w14:paraId="03D01DA1" w14:textId="2F866F67" w:rsidR="00137DF4" w:rsidRPr="00DD1C7D" w:rsidRDefault="00137DF4" w:rsidP="00137DF4">
      <w:pPr>
        <w:tabs>
          <w:tab w:val="left" w:pos="1335"/>
        </w:tabs>
        <w:autoSpaceDE w:val="0"/>
        <w:autoSpaceDN w:val="0"/>
        <w:adjustRightInd w:val="0"/>
        <w:spacing w:after="0" w:line="181" w:lineRule="atLeast"/>
        <w:jc w:val="both"/>
        <w:rPr>
          <w:rFonts w:ascii="Times New Roman" w:eastAsia="MS Mincho" w:hAnsi="Times New Roman" w:cs="Myriad Pro"/>
          <w:color w:val="000000"/>
          <w:sz w:val="24"/>
          <w:szCs w:val="24"/>
        </w:rPr>
      </w:pPr>
      <w:r w:rsidRPr="00DD1C7D">
        <w:rPr>
          <w:rFonts w:ascii="Times New Roman" w:eastAsia="MS Mincho" w:hAnsi="Times New Roman" w:cs="Myriad Pro"/>
          <w:color w:val="000000"/>
          <w:sz w:val="24"/>
          <w:szCs w:val="24"/>
        </w:rPr>
        <w:t xml:space="preserve"> </w:t>
      </w:r>
    </w:p>
    <w:p w14:paraId="712154D1" w14:textId="53F4C49B" w:rsidR="00B3117F" w:rsidRPr="00DD1C7D" w:rsidRDefault="00137DF4" w:rsidP="00137DF4">
      <w:pPr>
        <w:tabs>
          <w:tab w:val="left" w:pos="1335"/>
        </w:tabs>
        <w:autoSpaceDE w:val="0"/>
        <w:autoSpaceDN w:val="0"/>
        <w:adjustRightInd w:val="0"/>
        <w:spacing w:after="0" w:line="181" w:lineRule="atLeast"/>
        <w:jc w:val="both"/>
        <w:rPr>
          <w:rFonts w:ascii="Times New Roman" w:eastAsia="MS Mincho" w:hAnsi="Times New Roman" w:cs="Myriad Pro"/>
          <w:color w:val="000000"/>
          <w:sz w:val="24"/>
          <w:szCs w:val="24"/>
        </w:rPr>
      </w:pPr>
      <w:r w:rsidRPr="00DD1C7D">
        <w:rPr>
          <w:rFonts w:ascii="Times New Roman" w:eastAsia="MS Mincho" w:hAnsi="Times New Roman" w:cs="Myriad Pro"/>
          <w:b/>
          <w:color w:val="000000"/>
          <w:sz w:val="24"/>
          <w:szCs w:val="24"/>
        </w:rPr>
        <w:t>Patricia Meneses</w:t>
      </w:r>
      <w:r w:rsidRPr="00DD1C7D">
        <w:rPr>
          <w:rFonts w:ascii="Times New Roman" w:eastAsia="MS Mincho" w:hAnsi="Times New Roman" w:cs="Myriad Pro"/>
          <w:color w:val="000000"/>
          <w:sz w:val="24"/>
          <w:szCs w:val="24"/>
        </w:rPr>
        <w:t xml:space="preserve"> (Mexico), graduate of the Escuela Nacional de Arte Teatral de México, with over 20 years of experience as a professional actress; she is one of the founders of the Compañía de Teatro Gallinero Culeko and member of “Idiotas Teatro” in Mexico.  She has worked in classical and contemporary plays, specializing in the clown technique. She has also worked in radio, film and television, receiving international recognition as “Best Actress” in Australia and USA.  In 2020, she made Maryland her new home and in 2021, she began working with Teatro de la Luna, where she passionately teaches acting and poetic interpretation to youth and adults.  She also participates with Teatro La Bolsa as an actress. Patricia created the first “Dramatic Interpretation Workshop” for the Mexican Cultural Institute in Washington, DC.  This demonstrates her commitment to preserving and promoting culture through the theatre.  </w:t>
      </w:r>
      <w:r w:rsidRPr="00DD1C7D">
        <w:rPr>
          <w:rFonts w:ascii="Times New Roman" w:eastAsia="MS Mincho" w:hAnsi="Times New Roman" w:cs="Myriad Pro"/>
          <w:color w:val="000000"/>
          <w:sz w:val="24"/>
          <w:szCs w:val="24"/>
        </w:rPr>
        <w:tab/>
      </w:r>
    </w:p>
    <w:p w14:paraId="281666B5" w14:textId="3F5A4781" w:rsidR="00B3117F" w:rsidRPr="0082140C" w:rsidRDefault="0082140C" w:rsidP="0082140C">
      <w:pPr>
        <w:tabs>
          <w:tab w:val="left" w:pos="1800"/>
        </w:tabs>
        <w:spacing w:after="0" w:line="240" w:lineRule="auto"/>
        <w:jc w:val="both"/>
        <w:rPr>
          <w:rFonts w:ascii="Times New Roman" w:eastAsia="Calibri" w:hAnsi="Times New Roman" w:cs="Times New Roman"/>
          <w:sz w:val="24"/>
          <w:szCs w:val="24"/>
        </w:rPr>
      </w:pPr>
      <w:r w:rsidRPr="00DD1C7D">
        <w:rPr>
          <w:rFonts w:ascii="Times New Roman" w:eastAsia="Calibri" w:hAnsi="Times New Roman" w:cs="Times New Roman"/>
          <w:color w:val="374151"/>
          <w:sz w:val="24"/>
          <w:szCs w:val="24"/>
        </w:rPr>
        <w:t xml:space="preserve">.  </w:t>
      </w:r>
    </w:p>
    <w:p w14:paraId="7E6EE80B" w14:textId="77777777" w:rsidR="00B3117F" w:rsidRPr="00DD1C7D" w:rsidRDefault="00B3117F" w:rsidP="00B3117F">
      <w:pPr>
        <w:widowControl w:val="0"/>
        <w:spacing w:line="254" w:lineRule="auto"/>
        <w:jc w:val="both"/>
        <w:rPr>
          <w:rFonts w:ascii="Times New Roman" w:eastAsia="Times" w:hAnsi="Times New Roman" w:cs="Times New Roman"/>
          <w:sz w:val="24"/>
          <w:szCs w:val="24"/>
        </w:rPr>
      </w:pPr>
    </w:p>
    <w:p w14:paraId="7FC8FA55" w14:textId="77777777" w:rsidR="00B3117F" w:rsidRPr="00DD1C7D" w:rsidRDefault="00B3117F" w:rsidP="00B3117F">
      <w:pPr>
        <w:widowControl w:val="0"/>
        <w:spacing w:line="254" w:lineRule="auto"/>
        <w:jc w:val="both"/>
        <w:rPr>
          <w:rFonts w:ascii="Times New Roman" w:eastAsia="Times" w:hAnsi="Times New Roman" w:cs="Times New Roman"/>
          <w:b/>
          <w:sz w:val="24"/>
          <w:szCs w:val="24"/>
        </w:rPr>
      </w:pPr>
    </w:p>
    <w:p w14:paraId="5C389752" w14:textId="77777777" w:rsidR="00B3117F" w:rsidRPr="00DD1C7D" w:rsidRDefault="00B3117F" w:rsidP="00B3117F">
      <w:pPr>
        <w:widowControl w:val="0"/>
        <w:spacing w:line="254" w:lineRule="auto"/>
        <w:jc w:val="both"/>
        <w:rPr>
          <w:rFonts w:ascii="Times New Roman" w:eastAsia="Times" w:hAnsi="Times New Roman" w:cs="Times New Roman"/>
          <w:b/>
          <w:sz w:val="24"/>
          <w:szCs w:val="24"/>
        </w:rPr>
      </w:pPr>
    </w:p>
    <w:p w14:paraId="02121C27" w14:textId="77777777" w:rsidR="00B3117F" w:rsidRPr="00DD1C7D" w:rsidRDefault="00B3117F" w:rsidP="00B3117F">
      <w:pPr>
        <w:widowControl w:val="0"/>
        <w:spacing w:line="254" w:lineRule="auto"/>
        <w:jc w:val="center"/>
        <w:rPr>
          <w:rFonts w:ascii="Times New Roman" w:eastAsia="Times" w:hAnsi="Times New Roman" w:cs="Times New Roman"/>
          <w:b/>
          <w:sz w:val="24"/>
          <w:szCs w:val="24"/>
        </w:rPr>
      </w:pPr>
      <w:r w:rsidRPr="00DD1C7D">
        <w:rPr>
          <w:rFonts w:ascii="Times New Roman" w:eastAsia="Times" w:hAnsi="Times New Roman" w:cs="Times New Roman"/>
          <w:b/>
          <w:sz w:val="24"/>
          <w:szCs w:val="24"/>
        </w:rPr>
        <w:t>-3-</w:t>
      </w:r>
    </w:p>
    <w:p w14:paraId="0BCEC536" w14:textId="77777777" w:rsidR="00B3117F" w:rsidRPr="00DD1C7D" w:rsidRDefault="00B3117F" w:rsidP="00B3117F">
      <w:pPr>
        <w:widowControl w:val="0"/>
        <w:spacing w:line="254" w:lineRule="auto"/>
        <w:jc w:val="both"/>
        <w:rPr>
          <w:rFonts w:ascii="Times New Roman" w:eastAsia="Times" w:hAnsi="Times New Roman" w:cs="Times New Roman"/>
          <w:b/>
          <w:sz w:val="24"/>
          <w:szCs w:val="24"/>
        </w:rPr>
      </w:pPr>
    </w:p>
    <w:p w14:paraId="5748A34F" w14:textId="0C193380" w:rsidR="0082140C" w:rsidRPr="00DD1C7D" w:rsidRDefault="00B3117F" w:rsidP="0082140C">
      <w:pPr>
        <w:widowControl w:val="0"/>
        <w:spacing w:line="254" w:lineRule="auto"/>
        <w:jc w:val="both"/>
        <w:rPr>
          <w:rFonts w:ascii="Times New Roman" w:eastAsia="Times" w:hAnsi="Times New Roman" w:cs="Times New Roman"/>
          <w:sz w:val="24"/>
          <w:szCs w:val="24"/>
        </w:rPr>
      </w:pPr>
      <w:r w:rsidRPr="00DD1C7D">
        <w:rPr>
          <w:rFonts w:ascii="Times New Roman" w:eastAsia="Times" w:hAnsi="Times New Roman" w:cs="Times New Roman"/>
          <w:b/>
          <w:sz w:val="24"/>
          <w:szCs w:val="24"/>
        </w:rPr>
        <w:lastRenderedPageBreak/>
        <w:t>Teatro de la Luna</w:t>
      </w:r>
      <w:r w:rsidRPr="00DD1C7D">
        <w:rPr>
          <w:rFonts w:ascii="Times New Roman" w:eastAsia="Times" w:hAnsi="Times New Roman" w:cs="Times New Roman"/>
          <w:sz w:val="24"/>
          <w:szCs w:val="24"/>
        </w:rPr>
        <w:t xml:space="preserve">, </w:t>
      </w:r>
      <w:r w:rsidR="0082140C" w:rsidRPr="00DD1C7D">
        <w:rPr>
          <w:rFonts w:ascii="Times New Roman" w:eastAsia="Times" w:hAnsi="Times New Roman" w:cs="Times New Roman"/>
          <w:sz w:val="24"/>
          <w:szCs w:val="24"/>
        </w:rPr>
        <w:t>founded in 1991, produces performing arts and other events that celebrate Latin American culture and seeks to connect Spanish-speaking and English-speaking communities. La Luna has been recognized for its cultural contributions on several occasions. La Luna director Mario Marcel received the Elizabeth Campbell Award for advancement of the arts from the American Association of University Women’s Arlington Chapter. On two occasions, La Luna was honored with the STAR prize from the Arlington County Commission for the Arts for its administrative excellence and service to the community; In 2017, received the “Working for the Community” award from NBC4.  La Luna Producer Nucky Walder received the Latina Woman Leadership 2009 award and the 2018 Lifetime Achievement Award from DC Mayor Muriel Bowser through the Office of Latino Affairs.  In 2020, Teatro de la Luna was interviewed by Channel 7 WJLA and in 2021 by Telemundo-Channel 64. Recently, the director Mario Marcel received a recognition from Fundación Nueva Esperanza.</w:t>
      </w:r>
    </w:p>
    <w:p w14:paraId="6D9B83A0" w14:textId="18ADEB23" w:rsidR="00B3117F" w:rsidRPr="00DD1C7D" w:rsidRDefault="0082140C" w:rsidP="0082140C">
      <w:pPr>
        <w:widowControl w:val="0"/>
        <w:spacing w:line="254" w:lineRule="auto"/>
        <w:jc w:val="both"/>
        <w:rPr>
          <w:rFonts w:ascii="Times New Roman" w:eastAsia="Calibri" w:hAnsi="Times New Roman" w:cs="Times New Roman"/>
          <w:sz w:val="24"/>
          <w:szCs w:val="24"/>
        </w:rPr>
      </w:pPr>
      <w:r w:rsidRPr="00DD1C7D">
        <w:rPr>
          <w:rFonts w:ascii="Times New Roman" w:eastAsia="Times" w:hAnsi="Times New Roman" w:cs="Times New Roman"/>
          <w:sz w:val="24"/>
          <w:szCs w:val="24"/>
        </w:rPr>
        <w:t>The goal of bridging the Spanish-speaking and English-speaking communities is achieved by promoting dialogue and involving community members in these cultural bilingual events.</w:t>
      </w:r>
    </w:p>
    <w:p w14:paraId="02158ADA" w14:textId="77777777" w:rsidR="00B3117F" w:rsidRPr="00DD1C7D" w:rsidRDefault="00B3117F" w:rsidP="00B3117F">
      <w:pPr>
        <w:widowControl w:val="0"/>
        <w:spacing w:after="0" w:line="240" w:lineRule="auto"/>
        <w:jc w:val="both"/>
        <w:rPr>
          <w:rFonts w:ascii="Times New Roman" w:eastAsia="Times" w:hAnsi="Times New Roman" w:cs="Times New Roman"/>
          <w:color w:val="000000"/>
          <w:sz w:val="24"/>
          <w:szCs w:val="24"/>
        </w:rPr>
      </w:pPr>
    </w:p>
    <w:p w14:paraId="0F7C707D" w14:textId="77777777" w:rsidR="00B3117F" w:rsidRPr="00DD1C7D" w:rsidRDefault="00B3117F" w:rsidP="00B3117F">
      <w:pPr>
        <w:widowControl w:val="0"/>
        <w:spacing w:after="0" w:line="240" w:lineRule="auto"/>
        <w:jc w:val="both"/>
        <w:rPr>
          <w:rFonts w:ascii="Times New Roman" w:eastAsia="Times" w:hAnsi="Times New Roman" w:cs="Times New Roman"/>
          <w:b/>
          <w:bCs/>
          <w:color w:val="000000"/>
          <w:sz w:val="24"/>
          <w:szCs w:val="24"/>
        </w:rPr>
      </w:pPr>
    </w:p>
    <w:p w14:paraId="4EE01B79" w14:textId="77777777" w:rsidR="00A67A61" w:rsidRPr="00DD1C7D" w:rsidRDefault="00A67A61" w:rsidP="00A67A61">
      <w:pPr>
        <w:tabs>
          <w:tab w:val="left" w:pos="6285"/>
        </w:tabs>
        <w:spacing w:after="0" w:line="240" w:lineRule="auto"/>
        <w:rPr>
          <w:rFonts w:ascii="Times New Roman" w:eastAsia="Times New Roman" w:hAnsi="Times New Roman" w:cs="Times New Roman"/>
          <w:b/>
          <w:sz w:val="24"/>
          <w:szCs w:val="24"/>
        </w:rPr>
      </w:pPr>
      <w:r w:rsidRPr="00DD1C7D">
        <w:rPr>
          <w:rFonts w:ascii="Times New Roman" w:eastAsia="Times New Roman" w:hAnsi="Times New Roman" w:cs="Times New Roman"/>
          <w:b/>
          <w:sz w:val="24"/>
          <w:szCs w:val="24"/>
        </w:rPr>
        <w:t>REMINDER:</w:t>
      </w:r>
    </w:p>
    <w:p w14:paraId="068AE374" w14:textId="77777777" w:rsidR="00A67A61" w:rsidRPr="00DD1C7D" w:rsidRDefault="00A67A61" w:rsidP="00A67A61">
      <w:pPr>
        <w:tabs>
          <w:tab w:val="left" w:pos="6285"/>
        </w:tabs>
        <w:spacing w:after="0" w:line="240" w:lineRule="auto"/>
        <w:rPr>
          <w:rFonts w:ascii="Times New Roman" w:eastAsia="Times New Roman" w:hAnsi="Times New Roman" w:cs="Times New Roman"/>
          <w:sz w:val="24"/>
          <w:szCs w:val="24"/>
        </w:rPr>
      </w:pPr>
    </w:p>
    <w:p w14:paraId="19447B3C" w14:textId="77777777" w:rsidR="00A67A61" w:rsidRPr="00DD1C7D" w:rsidRDefault="00A67A61" w:rsidP="00A67A61">
      <w:pPr>
        <w:tabs>
          <w:tab w:val="left" w:pos="6285"/>
        </w:tabs>
        <w:spacing w:after="0" w:line="240" w:lineRule="auto"/>
        <w:rPr>
          <w:rFonts w:ascii="Times New Roman" w:eastAsia="Times New Roman" w:hAnsi="Times New Roman" w:cs="Times New Roman"/>
          <w:sz w:val="24"/>
          <w:szCs w:val="24"/>
        </w:rPr>
      </w:pPr>
      <w:r w:rsidRPr="00DD1C7D">
        <w:rPr>
          <w:rFonts w:ascii="Times New Roman" w:eastAsia="Times New Roman" w:hAnsi="Times New Roman" w:cs="Times New Roman"/>
          <w:sz w:val="24"/>
          <w:szCs w:val="24"/>
        </w:rPr>
        <w:t xml:space="preserve">* Tickets: $30; $25 Students and seniors 60 and over </w:t>
      </w:r>
    </w:p>
    <w:p w14:paraId="73387912" w14:textId="77777777" w:rsidR="00A67A61" w:rsidRPr="00DD1C7D" w:rsidRDefault="00A67A61" w:rsidP="00A67A61">
      <w:pPr>
        <w:tabs>
          <w:tab w:val="left" w:pos="6285"/>
        </w:tabs>
        <w:spacing w:after="0" w:line="240" w:lineRule="auto"/>
        <w:rPr>
          <w:rFonts w:ascii="Times New Roman" w:eastAsia="Times New Roman" w:hAnsi="Times New Roman" w:cs="Times New Roman"/>
          <w:sz w:val="24"/>
          <w:szCs w:val="24"/>
        </w:rPr>
      </w:pPr>
      <w:r w:rsidRPr="00DD1C7D">
        <w:rPr>
          <w:rFonts w:ascii="Times New Roman" w:eastAsia="Times New Roman" w:hAnsi="Times New Roman" w:cs="Times New Roman"/>
          <w:sz w:val="24"/>
          <w:szCs w:val="24"/>
        </w:rPr>
        <w:t>* Street Parking (Free on Sundays)</w:t>
      </w:r>
    </w:p>
    <w:p w14:paraId="5A437DF6" w14:textId="12D04FAF" w:rsidR="00B3117F" w:rsidRPr="00DD1C7D" w:rsidRDefault="00A67A61" w:rsidP="00A67A61">
      <w:pPr>
        <w:tabs>
          <w:tab w:val="left" w:pos="6285"/>
        </w:tabs>
        <w:spacing w:after="0" w:line="240" w:lineRule="auto"/>
        <w:rPr>
          <w:rFonts w:ascii="Times New Roman" w:eastAsia="Times New Roman" w:hAnsi="Times New Roman" w:cs="Times New Roman"/>
          <w:sz w:val="24"/>
          <w:szCs w:val="24"/>
        </w:rPr>
      </w:pPr>
      <w:r w:rsidRPr="00DD1C7D">
        <w:rPr>
          <w:rFonts w:ascii="Times New Roman" w:eastAsia="Times New Roman" w:hAnsi="Times New Roman" w:cs="Times New Roman"/>
          <w:sz w:val="24"/>
          <w:szCs w:val="24"/>
        </w:rPr>
        <w:t xml:space="preserve">* Buy on-line </w:t>
      </w:r>
      <w:hyperlink r:id="rId7" w:history="1">
        <w:r w:rsidRPr="00DD1C7D">
          <w:rPr>
            <w:rStyle w:val="Hipervnculo"/>
            <w:rFonts w:ascii="Times New Roman" w:eastAsia="Times New Roman" w:hAnsi="Times New Roman" w:cs="Times New Roman"/>
            <w:sz w:val="24"/>
            <w:szCs w:val="24"/>
          </w:rPr>
          <w:t>www.teatrodelaluna.org</w:t>
        </w:r>
      </w:hyperlink>
    </w:p>
    <w:p w14:paraId="06DE5FF5" w14:textId="77777777" w:rsidR="00A67A61" w:rsidRPr="00DD1C7D" w:rsidRDefault="00A67A61" w:rsidP="00A67A61">
      <w:pPr>
        <w:tabs>
          <w:tab w:val="left" w:pos="6285"/>
        </w:tabs>
        <w:spacing w:after="0" w:line="240" w:lineRule="auto"/>
        <w:rPr>
          <w:rFonts w:ascii="Times New Roman" w:eastAsia="Times New Roman" w:hAnsi="Times New Roman" w:cs="Times New Roman"/>
          <w:sz w:val="24"/>
          <w:szCs w:val="24"/>
        </w:rPr>
      </w:pPr>
    </w:p>
    <w:p w14:paraId="6A442466" w14:textId="392CE023" w:rsidR="00B3117F" w:rsidRPr="00DD1C7D" w:rsidRDefault="00596338" w:rsidP="00B3117F">
      <w:pPr>
        <w:spacing w:after="0" w:line="240" w:lineRule="auto"/>
        <w:rPr>
          <w:rFonts w:ascii="Times New Roman" w:eastAsia="Times New Roman" w:hAnsi="Times New Roman" w:cs="Times New Roman"/>
          <w:b/>
          <w:sz w:val="28"/>
          <w:szCs w:val="28"/>
        </w:rPr>
      </w:pPr>
      <w:r w:rsidRPr="00DD1C7D">
        <w:rPr>
          <w:rFonts w:ascii="Times New Roman" w:eastAsia="Times New Roman" w:hAnsi="Times New Roman" w:cs="Times New Roman"/>
          <w:b/>
          <w:sz w:val="28"/>
          <w:szCs w:val="28"/>
        </w:rPr>
        <w:t>Note: Two Courtesy Tickets available for press members for each play.</w:t>
      </w:r>
    </w:p>
    <w:p w14:paraId="53355BAF" w14:textId="77777777" w:rsidR="00B3117F" w:rsidRPr="00DD1C7D" w:rsidRDefault="00B3117F" w:rsidP="00B3117F">
      <w:pPr>
        <w:spacing w:after="0" w:line="240" w:lineRule="auto"/>
        <w:rPr>
          <w:rFonts w:ascii="Times New Roman" w:eastAsia="Times New Roman" w:hAnsi="Times New Roman" w:cs="Times New Roman"/>
          <w:b/>
        </w:rPr>
      </w:pPr>
    </w:p>
    <w:p w14:paraId="410B215D" w14:textId="77777777" w:rsidR="00B3117F" w:rsidRPr="00DD1C7D" w:rsidRDefault="00B3117F" w:rsidP="00B3117F">
      <w:pPr>
        <w:spacing w:after="0" w:line="240" w:lineRule="auto"/>
        <w:rPr>
          <w:rFonts w:ascii="Times New Roman" w:eastAsia="Times New Roman" w:hAnsi="Times New Roman" w:cs="Times New Roman"/>
          <w:b/>
        </w:rPr>
      </w:pPr>
    </w:p>
    <w:p w14:paraId="630BCFFD" w14:textId="77777777" w:rsidR="00B3117F" w:rsidRPr="00DD1C7D" w:rsidRDefault="00B3117F" w:rsidP="00B3117F">
      <w:pPr>
        <w:spacing w:after="0" w:line="240" w:lineRule="auto"/>
        <w:rPr>
          <w:rFonts w:ascii="Times New Roman" w:eastAsia="Times New Roman" w:hAnsi="Times New Roman" w:cs="Times New Roman"/>
          <w:b/>
          <w:i/>
          <w:sz w:val="24"/>
          <w:szCs w:val="24"/>
        </w:rPr>
      </w:pPr>
    </w:p>
    <w:p w14:paraId="573709A1" w14:textId="7BFCD74B" w:rsidR="00B3117F" w:rsidRPr="00DD1C7D" w:rsidRDefault="00B3117F" w:rsidP="00B3117F">
      <w:pPr>
        <w:spacing w:after="0" w:line="240" w:lineRule="auto"/>
        <w:jc w:val="center"/>
        <w:rPr>
          <w:rFonts w:ascii="Times New Roman" w:eastAsia="Times New Roman" w:hAnsi="Times New Roman" w:cs="Times New Roman"/>
          <w:b/>
          <w:sz w:val="28"/>
          <w:szCs w:val="28"/>
        </w:rPr>
      </w:pPr>
      <w:r w:rsidRPr="00DD1C7D">
        <w:rPr>
          <w:rFonts w:ascii="Times New Roman" w:eastAsia="Times New Roman" w:hAnsi="Times New Roman" w:cs="Times New Roman"/>
          <w:b/>
          <w:sz w:val="28"/>
          <w:szCs w:val="28"/>
        </w:rPr>
        <w:t>INF</w:t>
      </w:r>
      <w:r w:rsidR="00596338" w:rsidRPr="00DD1C7D">
        <w:rPr>
          <w:rFonts w:ascii="Times New Roman" w:eastAsia="Times New Roman" w:hAnsi="Times New Roman" w:cs="Times New Roman"/>
          <w:b/>
          <w:sz w:val="28"/>
          <w:szCs w:val="28"/>
        </w:rPr>
        <w:t xml:space="preserve">ORMATION </w:t>
      </w:r>
      <w:r w:rsidR="00792A53" w:rsidRPr="00DD1C7D">
        <w:rPr>
          <w:rFonts w:ascii="Times New Roman" w:eastAsia="Times New Roman" w:hAnsi="Times New Roman" w:cs="Times New Roman"/>
          <w:b/>
          <w:sz w:val="28"/>
          <w:szCs w:val="28"/>
        </w:rPr>
        <w:t>and</w:t>
      </w:r>
      <w:r w:rsidR="00596338" w:rsidRPr="00DD1C7D">
        <w:rPr>
          <w:rFonts w:ascii="Times New Roman" w:eastAsia="Times New Roman" w:hAnsi="Times New Roman" w:cs="Times New Roman"/>
          <w:b/>
          <w:sz w:val="28"/>
          <w:szCs w:val="28"/>
        </w:rPr>
        <w:t xml:space="preserve"> RESERVATIONS</w:t>
      </w:r>
      <w:r w:rsidRPr="00DD1C7D">
        <w:rPr>
          <w:rFonts w:ascii="Times New Roman" w:eastAsia="Times New Roman" w:hAnsi="Times New Roman" w:cs="Times New Roman"/>
          <w:b/>
          <w:sz w:val="28"/>
          <w:szCs w:val="28"/>
        </w:rPr>
        <w:t xml:space="preserve">: 202-882-6227 </w:t>
      </w:r>
    </w:p>
    <w:p w14:paraId="18654869" w14:textId="77777777" w:rsidR="00D26B0F" w:rsidRPr="00DD1C7D" w:rsidRDefault="00D26B0F" w:rsidP="00B3117F">
      <w:pPr>
        <w:spacing w:after="0" w:line="240" w:lineRule="auto"/>
        <w:jc w:val="center"/>
        <w:rPr>
          <w:rFonts w:ascii="Times New Roman" w:eastAsia="Times New Roman" w:hAnsi="Times New Roman" w:cs="Times New Roman"/>
          <w:b/>
          <w:sz w:val="28"/>
          <w:szCs w:val="28"/>
        </w:rPr>
      </w:pPr>
    </w:p>
    <w:p w14:paraId="757954D4" w14:textId="02AFC22D" w:rsidR="00B3117F" w:rsidRPr="00DD1C7D" w:rsidRDefault="00B3117F" w:rsidP="00B3117F">
      <w:pPr>
        <w:spacing w:after="0" w:line="240" w:lineRule="auto"/>
        <w:jc w:val="center"/>
        <w:rPr>
          <w:rFonts w:ascii="Times New Roman" w:eastAsia="Times New Roman" w:hAnsi="Times New Roman" w:cs="Times New Roman"/>
          <w:b/>
          <w:color w:val="0000FF"/>
          <w:sz w:val="24"/>
          <w:szCs w:val="24"/>
          <w:u w:val="single"/>
        </w:rPr>
      </w:pPr>
      <w:r w:rsidRPr="00DD1C7D">
        <w:rPr>
          <w:rFonts w:ascii="Times New Roman" w:eastAsia="Times New Roman" w:hAnsi="Times New Roman" w:cs="Times New Roman"/>
          <w:b/>
          <w:sz w:val="24"/>
          <w:szCs w:val="24"/>
        </w:rPr>
        <w:t xml:space="preserve">Email: </w:t>
      </w:r>
      <w:hyperlink r:id="rId8" w:history="1">
        <w:r w:rsidRPr="00DD1C7D">
          <w:rPr>
            <w:rFonts w:ascii="Times New Roman" w:eastAsia="Times New Roman" w:hAnsi="Times New Roman" w:cs="Times New Roman"/>
            <w:b/>
            <w:color w:val="0000FF"/>
            <w:sz w:val="24"/>
            <w:szCs w:val="24"/>
            <w:u w:val="single"/>
          </w:rPr>
          <w:t>info@teatrodelaluna.org</w:t>
        </w:r>
      </w:hyperlink>
      <w:r w:rsidRPr="00DD1C7D">
        <w:rPr>
          <w:rFonts w:ascii="Times New Roman" w:eastAsia="Times New Roman" w:hAnsi="Times New Roman" w:cs="Times New Roman"/>
          <w:b/>
          <w:sz w:val="24"/>
          <w:szCs w:val="24"/>
        </w:rPr>
        <w:t xml:space="preserve">       </w:t>
      </w:r>
      <w:r w:rsidR="00596338" w:rsidRPr="00DD1C7D">
        <w:rPr>
          <w:rFonts w:ascii="Times New Roman" w:eastAsia="Times New Roman" w:hAnsi="Times New Roman" w:cs="Times New Roman"/>
          <w:b/>
          <w:sz w:val="24"/>
          <w:szCs w:val="24"/>
        </w:rPr>
        <w:t>or</w:t>
      </w:r>
      <w:r w:rsidRPr="00DD1C7D">
        <w:rPr>
          <w:rFonts w:ascii="Times New Roman" w:eastAsia="Times New Roman" w:hAnsi="Times New Roman" w:cs="Times New Roman"/>
          <w:b/>
          <w:sz w:val="24"/>
          <w:szCs w:val="24"/>
        </w:rPr>
        <w:t xml:space="preserve">   </w:t>
      </w:r>
      <w:hyperlink r:id="rId9" w:history="1">
        <w:r w:rsidRPr="00DD1C7D">
          <w:rPr>
            <w:rFonts w:ascii="Times New Roman" w:eastAsia="Times New Roman" w:hAnsi="Times New Roman" w:cs="Times New Roman"/>
            <w:b/>
            <w:color w:val="0000FF"/>
            <w:sz w:val="24"/>
            <w:szCs w:val="24"/>
            <w:u w:val="single"/>
          </w:rPr>
          <w:t>www.teatrodelaluna.org</w:t>
        </w:r>
      </w:hyperlink>
    </w:p>
    <w:p w14:paraId="4AB84612" w14:textId="77777777" w:rsidR="00B3117F" w:rsidRPr="00DD1C7D" w:rsidRDefault="00B3117F" w:rsidP="00B3117F">
      <w:pPr>
        <w:spacing w:after="0" w:line="240" w:lineRule="auto"/>
        <w:jc w:val="center"/>
        <w:rPr>
          <w:rFonts w:ascii="Times New Roman" w:eastAsia="Times New Roman" w:hAnsi="Times New Roman" w:cs="Times New Roman"/>
          <w:b/>
          <w:sz w:val="24"/>
          <w:szCs w:val="24"/>
        </w:rPr>
      </w:pPr>
    </w:p>
    <w:p w14:paraId="3626981F" w14:textId="5DF23330" w:rsidR="00B3117F" w:rsidRPr="00DD1C7D" w:rsidRDefault="00596338" w:rsidP="00B3117F">
      <w:pPr>
        <w:widowControl w:val="0"/>
        <w:spacing w:before="120" w:after="0" w:line="240" w:lineRule="auto"/>
        <w:jc w:val="center"/>
        <w:rPr>
          <w:rFonts w:ascii="Times New Roman" w:eastAsia="Times New Roman" w:hAnsi="Times New Roman" w:cs="Times New Roman"/>
          <w:sz w:val="18"/>
          <w:szCs w:val="18"/>
        </w:rPr>
      </w:pPr>
      <w:r w:rsidRPr="00DD1C7D">
        <w:rPr>
          <w:rFonts w:ascii="Times New Roman" w:eastAsia="Times New Roman" w:hAnsi="Times New Roman" w:cs="Times New Roman"/>
          <w:sz w:val="18"/>
          <w:szCs w:val="18"/>
        </w:rPr>
        <w:t>Teatro de la Luna is a 501(c) (3) non-profit organization and receives the support of DC Commission on the Arts and Humanities, District de Columbia Mayor’s Office on Latino Affairs-MOLA, foundations, corporations and individual donors.</w:t>
      </w:r>
    </w:p>
    <w:p w14:paraId="51D189BF" w14:textId="77777777" w:rsidR="00D26B0F" w:rsidRPr="00DD1C7D" w:rsidRDefault="00D26B0F" w:rsidP="00B3117F">
      <w:pPr>
        <w:widowControl w:val="0"/>
        <w:spacing w:before="120" w:after="0" w:line="240" w:lineRule="auto"/>
        <w:jc w:val="center"/>
        <w:rPr>
          <w:rFonts w:ascii="Times New Roman" w:eastAsia="Times New Roman" w:hAnsi="Times New Roman" w:cs="Times New Roman"/>
          <w:sz w:val="16"/>
          <w:szCs w:val="16"/>
        </w:rPr>
      </w:pPr>
    </w:p>
    <w:p w14:paraId="462DE692" w14:textId="77777777" w:rsidR="00D26B0F" w:rsidRPr="00DD1C7D" w:rsidRDefault="00D26B0F" w:rsidP="00B3117F">
      <w:pPr>
        <w:widowControl w:val="0"/>
        <w:spacing w:before="120" w:after="0" w:line="240" w:lineRule="auto"/>
        <w:jc w:val="center"/>
        <w:rPr>
          <w:rFonts w:ascii="Times New Roman" w:eastAsia="Times New Roman" w:hAnsi="Times New Roman" w:cs="Times New Roman"/>
          <w:sz w:val="16"/>
          <w:szCs w:val="16"/>
        </w:rPr>
      </w:pPr>
    </w:p>
    <w:p w14:paraId="35736F15" w14:textId="77777777" w:rsidR="00D26B0F" w:rsidRPr="00DD1C7D" w:rsidRDefault="00D26B0F" w:rsidP="00B3117F">
      <w:pPr>
        <w:widowControl w:val="0"/>
        <w:spacing w:before="120" w:after="0" w:line="240" w:lineRule="auto"/>
        <w:jc w:val="center"/>
        <w:rPr>
          <w:rFonts w:ascii="Times New Roman" w:eastAsia="Times New Roman" w:hAnsi="Times New Roman" w:cs="Times New Roman"/>
          <w:sz w:val="16"/>
          <w:szCs w:val="16"/>
        </w:rPr>
      </w:pPr>
    </w:p>
    <w:p w14:paraId="51AE13A5" w14:textId="77777777" w:rsidR="00D26B0F" w:rsidRPr="00DD1C7D" w:rsidRDefault="00D26B0F" w:rsidP="00B3117F">
      <w:pPr>
        <w:widowControl w:val="0"/>
        <w:spacing w:before="120" w:after="0" w:line="240" w:lineRule="auto"/>
        <w:jc w:val="center"/>
        <w:rPr>
          <w:rFonts w:ascii="Times New Roman" w:eastAsia="Times New Roman" w:hAnsi="Times New Roman" w:cs="Times New Roman"/>
          <w:sz w:val="16"/>
          <w:szCs w:val="16"/>
        </w:rPr>
      </w:pPr>
    </w:p>
    <w:p w14:paraId="5E3A5D9F" w14:textId="77777777" w:rsidR="00D26B0F" w:rsidRPr="00DD1C7D" w:rsidRDefault="00D26B0F" w:rsidP="00B3117F">
      <w:pPr>
        <w:widowControl w:val="0"/>
        <w:spacing w:before="120" w:after="0" w:line="240" w:lineRule="auto"/>
        <w:jc w:val="center"/>
        <w:rPr>
          <w:rFonts w:ascii="Times New Roman" w:eastAsia="Times New Roman" w:hAnsi="Times New Roman" w:cs="Times New Roman"/>
          <w:sz w:val="16"/>
          <w:szCs w:val="16"/>
        </w:rPr>
      </w:pPr>
    </w:p>
    <w:p w14:paraId="5EFCBF7A" w14:textId="77777777" w:rsidR="00D26B0F" w:rsidRPr="00DD1C7D" w:rsidRDefault="00D26B0F" w:rsidP="00B3117F">
      <w:pPr>
        <w:widowControl w:val="0"/>
        <w:spacing w:before="120" w:after="0" w:line="240" w:lineRule="auto"/>
        <w:jc w:val="center"/>
        <w:rPr>
          <w:rFonts w:ascii="Times New Roman" w:eastAsia="Times New Roman" w:hAnsi="Times New Roman" w:cs="Times New Roman"/>
          <w:sz w:val="16"/>
          <w:szCs w:val="16"/>
        </w:rPr>
      </w:pPr>
    </w:p>
    <w:p w14:paraId="460DF17C" w14:textId="77777777" w:rsidR="00D26B0F" w:rsidRPr="00DD1C7D" w:rsidRDefault="00D26B0F" w:rsidP="00B3117F">
      <w:pPr>
        <w:widowControl w:val="0"/>
        <w:spacing w:before="120" w:after="0" w:line="240" w:lineRule="auto"/>
        <w:jc w:val="center"/>
        <w:rPr>
          <w:rFonts w:ascii="Times New Roman" w:eastAsia="Times New Roman" w:hAnsi="Times New Roman" w:cs="Times New Roman"/>
          <w:sz w:val="16"/>
          <w:szCs w:val="16"/>
        </w:rPr>
      </w:pPr>
    </w:p>
    <w:p w14:paraId="01A6BB27" w14:textId="214A9A4B" w:rsidR="00B3117F" w:rsidRPr="00B3117F" w:rsidRDefault="00B3117F" w:rsidP="00B3117F">
      <w:pPr>
        <w:widowControl w:val="0"/>
        <w:spacing w:before="120" w:after="0" w:line="240" w:lineRule="auto"/>
        <w:jc w:val="center"/>
        <w:rPr>
          <w:rFonts w:ascii="Calibri" w:eastAsia="Calibri" w:hAnsi="Calibri" w:cs="Times New Roman"/>
          <w:sz w:val="24"/>
          <w:szCs w:val="24"/>
        </w:rPr>
      </w:pPr>
      <w:r w:rsidRPr="00DD1C7D">
        <w:rPr>
          <w:rFonts w:ascii="Times New Roman" w:eastAsia="Times New Roman" w:hAnsi="Times New Roman" w:cs="Times New Roman"/>
          <w:sz w:val="16"/>
          <w:szCs w:val="16"/>
        </w:rPr>
        <w:t xml:space="preserve"> </w:t>
      </w:r>
      <w:r w:rsidRPr="00B3117F">
        <w:rPr>
          <w:rFonts w:ascii="Times New Roman" w:eastAsia="Times New Roman" w:hAnsi="Times New Roman" w:cs="Times New Roman"/>
          <w:sz w:val="24"/>
          <w:szCs w:val="24"/>
          <w:lang w:val="es-AR"/>
        </w:rPr>
        <w:t>-33-</w:t>
      </w:r>
    </w:p>
    <w:p w14:paraId="74666B21" w14:textId="77777777" w:rsidR="00B3117F" w:rsidRPr="00B3117F" w:rsidRDefault="00B3117F" w:rsidP="00B3117F">
      <w:pPr>
        <w:spacing w:line="254" w:lineRule="auto"/>
        <w:rPr>
          <w:rFonts w:ascii="Calibri" w:eastAsia="Calibri" w:hAnsi="Calibri" w:cs="Times New Roman"/>
        </w:rPr>
      </w:pPr>
    </w:p>
    <w:p w14:paraId="1828D863" w14:textId="77777777" w:rsidR="003D0BEE" w:rsidRDefault="003D0BEE"/>
    <w:sectPr w:rsidR="003D0B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37A1D" w14:textId="77777777" w:rsidR="004B7382" w:rsidRDefault="004B7382" w:rsidP="00D26B0F">
      <w:pPr>
        <w:spacing w:after="0" w:line="240" w:lineRule="auto"/>
      </w:pPr>
      <w:r>
        <w:separator/>
      </w:r>
    </w:p>
  </w:endnote>
  <w:endnote w:type="continuationSeparator" w:id="0">
    <w:p w14:paraId="28D93F4F" w14:textId="77777777" w:rsidR="004B7382" w:rsidRDefault="004B7382" w:rsidP="00D2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66838" w14:textId="77777777" w:rsidR="004B7382" w:rsidRDefault="004B7382" w:rsidP="00D26B0F">
      <w:pPr>
        <w:spacing w:after="0" w:line="240" w:lineRule="auto"/>
      </w:pPr>
      <w:r>
        <w:separator/>
      </w:r>
    </w:p>
  </w:footnote>
  <w:footnote w:type="continuationSeparator" w:id="0">
    <w:p w14:paraId="2529C322" w14:textId="77777777" w:rsidR="004B7382" w:rsidRDefault="004B7382" w:rsidP="00D26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17F"/>
    <w:rsid w:val="00137DF4"/>
    <w:rsid w:val="002F59E0"/>
    <w:rsid w:val="003D0BEE"/>
    <w:rsid w:val="004B7382"/>
    <w:rsid w:val="004C5014"/>
    <w:rsid w:val="005022A4"/>
    <w:rsid w:val="00584B7D"/>
    <w:rsid w:val="00596338"/>
    <w:rsid w:val="00631B18"/>
    <w:rsid w:val="006346B2"/>
    <w:rsid w:val="00792A53"/>
    <w:rsid w:val="0082140C"/>
    <w:rsid w:val="00A67A61"/>
    <w:rsid w:val="00A868D9"/>
    <w:rsid w:val="00AE7395"/>
    <w:rsid w:val="00B3117F"/>
    <w:rsid w:val="00B35E04"/>
    <w:rsid w:val="00B9766D"/>
    <w:rsid w:val="00D17D1D"/>
    <w:rsid w:val="00D26B0F"/>
    <w:rsid w:val="00DD1C7D"/>
    <w:rsid w:val="00E0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719"/>
  <w15:chartTrackingRefBased/>
  <w15:docId w15:val="{BD194064-28B6-4930-B3AF-09AC3123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67A61"/>
    <w:rPr>
      <w:color w:val="0563C1" w:themeColor="hyperlink"/>
      <w:u w:val="single"/>
    </w:rPr>
  </w:style>
  <w:style w:type="character" w:styleId="Mencinsinresolver">
    <w:name w:val="Unresolved Mention"/>
    <w:basedOn w:val="Fuentedeprrafopredeter"/>
    <w:uiPriority w:val="99"/>
    <w:semiHidden/>
    <w:unhideWhenUsed/>
    <w:rsid w:val="00A67A61"/>
    <w:rPr>
      <w:color w:val="605E5C"/>
      <w:shd w:val="clear" w:color="auto" w:fill="E1DFDD"/>
    </w:rPr>
  </w:style>
  <w:style w:type="paragraph" w:styleId="Encabezado">
    <w:name w:val="header"/>
    <w:basedOn w:val="Normal"/>
    <w:link w:val="EncabezadoCar"/>
    <w:uiPriority w:val="99"/>
    <w:unhideWhenUsed/>
    <w:rsid w:val="00D26B0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D26B0F"/>
  </w:style>
  <w:style w:type="paragraph" w:styleId="Piedepgina">
    <w:name w:val="footer"/>
    <w:basedOn w:val="Normal"/>
    <w:link w:val="PiedepginaCar"/>
    <w:uiPriority w:val="99"/>
    <w:unhideWhenUsed/>
    <w:rsid w:val="00D26B0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D26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atrodelaluna.org" TargetMode="Externa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eatrodelaluna.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4</Pages>
  <Words>1605</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LUNA2</dc:creator>
  <cp:keywords/>
  <dc:description/>
  <cp:lastModifiedBy>HP</cp:lastModifiedBy>
  <cp:revision>21</cp:revision>
  <dcterms:created xsi:type="dcterms:W3CDTF">2024-04-01T14:11:00Z</dcterms:created>
  <dcterms:modified xsi:type="dcterms:W3CDTF">2024-04-02T14:16:00Z</dcterms:modified>
</cp:coreProperties>
</file>