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ook w:val="04A0" w:firstRow="1" w:lastRow="0" w:firstColumn="1" w:lastColumn="0" w:noHBand="0" w:noVBand="1"/>
      </w:tblPr>
      <w:tblGrid>
        <w:gridCol w:w="5328"/>
        <w:gridCol w:w="5040"/>
      </w:tblGrid>
      <w:tr w:rsidR="00C05F13" w:rsidRPr="00C05F13" w14:paraId="1EF6E974" w14:textId="77777777" w:rsidTr="00C05F13">
        <w:trPr>
          <w:trHeight w:val="539"/>
        </w:trPr>
        <w:tc>
          <w:tcPr>
            <w:tcW w:w="5328" w:type="dxa"/>
            <w:vMerge w:val="restart"/>
            <w:hideMark/>
          </w:tcPr>
          <w:p w14:paraId="472D7988" w14:textId="77777777" w:rsidR="00C05F13" w:rsidRPr="00C05F13" w:rsidRDefault="00C05F13" w:rsidP="00C05F13">
            <w:pPr>
              <w:spacing w:after="0" w:line="256" w:lineRule="auto"/>
              <w:rPr>
                <w:rFonts w:ascii="Viner Hand ITC" w:eastAsia="Times New Roman" w:hAnsi="Viner Hand ITC" w:cs="Times New Roman"/>
                <w:b/>
                <w:sz w:val="60"/>
                <w:szCs w:val="60"/>
                <w:lang w:val="es-AR"/>
              </w:rPr>
            </w:pPr>
            <w:r w:rsidRPr="00C05F13">
              <w:rPr>
                <w:rFonts w:ascii="Viner Hand ITC" w:eastAsia="Times New Roman" w:hAnsi="Viner Hand ITC" w:cs="Times New Roman"/>
                <w:b/>
                <w:sz w:val="60"/>
                <w:szCs w:val="60"/>
                <w:lang w:val="es-AR"/>
              </w:rPr>
              <w:t>Teatro de la Luna</w:t>
            </w:r>
          </w:p>
        </w:tc>
        <w:tc>
          <w:tcPr>
            <w:tcW w:w="5040" w:type="dxa"/>
            <w:vAlign w:val="bottom"/>
            <w:hideMark/>
          </w:tcPr>
          <w:p w14:paraId="369C22FC" w14:textId="77777777" w:rsidR="00C05F13" w:rsidRPr="00C05F13" w:rsidRDefault="00C05F13" w:rsidP="00C05F13">
            <w:pPr>
              <w:spacing w:after="0" w:line="256" w:lineRule="auto"/>
              <w:rPr>
                <w:rFonts w:ascii="Times New Roman" w:eastAsia="Times New Roman" w:hAnsi="Times New Roman" w:cs="Times New Roman"/>
                <w:b/>
                <w:sz w:val="24"/>
                <w:szCs w:val="24"/>
                <w:lang w:val="es-AR"/>
              </w:rPr>
            </w:pPr>
            <w:r w:rsidRPr="00C05F13">
              <w:rPr>
                <w:rFonts w:ascii="Viner Hand ITC" w:eastAsia="Times New Roman" w:hAnsi="Viner Hand ITC" w:cs="Times New Roman"/>
                <w:i/>
                <w:sz w:val="24"/>
                <w:szCs w:val="24"/>
                <w:lang w:val="es-AR"/>
              </w:rPr>
              <w:t>—al mejor estilo latinoamericano</w:t>
            </w:r>
          </w:p>
        </w:tc>
      </w:tr>
      <w:tr w:rsidR="00C05F13" w:rsidRPr="00C05F13" w14:paraId="076C22D3" w14:textId="77777777" w:rsidTr="00C05F13">
        <w:tc>
          <w:tcPr>
            <w:tcW w:w="0" w:type="auto"/>
            <w:vMerge/>
            <w:vAlign w:val="center"/>
            <w:hideMark/>
          </w:tcPr>
          <w:p w14:paraId="0166BAB2" w14:textId="77777777" w:rsidR="00C05F13" w:rsidRPr="00C05F13" w:rsidRDefault="00C05F13" w:rsidP="00C05F13">
            <w:pPr>
              <w:spacing w:after="0" w:line="256" w:lineRule="auto"/>
              <w:rPr>
                <w:rFonts w:ascii="Viner Hand ITC" w:eastAsia="Times New Roman" w:hAnsi="Viner Hand ITC" w:cs="Times New Roman"/>
                <w:b/>
                <w:sz w:val="60"/>
                <w:szCs w:val="60"/>
                <w:lang w:val="es-AR"/>
              </w:rPr>
            </w:pPr>
          </w:p>
        </w:tc>
        <w:tc>
          <w:tcPr>
            <w:tcW w:w="5040" w:type="dxa"/>
            <w:hideMark/>
          </w:tcPr>
          <w:p w14:paraId="5D14F0F1" w14:textId="73B0A044" w:rsidR="00C05F13" w:rsidRPr="00C05F13" w:rsidRDefault="00C05F13" w:rsidP="00C05F13">
            <w:pPr>
              <w:spacing w:after="0" w:line="256" w:lineRule="auto"/>
              <w:rPr>
                <w:rFonts w:ascii="Times New Roman" w:eastAsia="Times New Roman" w:hAnsi="Times New Roman" w:cs="Times New Roman"/>
                <w:b/>
                <w:sz w:val="24"/>
                <w:szCs w:val="24"/>
              </w:rPr>
            </w:pPr>
            <w:r w:rsidRPr="00C05F13">
              <w:rPr>
                <w:rFonts w:ascii="Viner Hand ITC" w:eastAsia="Times New Roman" w:hAnsi="Viner Hand ITC" w:cs="Times New Roman"/>
                <w:i/>
                <w:sz w:val="24"/>
                <w:szCs w:val="24"/>
              </w:rPr>
              <w:t xml:space="preserve">—with the best Latin American </w:t>
            </w:r>
            <w:r w:rsidR="00DF39C1">
              <w:rPr>
                <w:rFonts w:ascii="Viner Hand ITC" w:eastAsia="Times New Roman" w:hAnsi="Viner Hand ITC" w:cs="Times New Roman"/>
                <w:i/>
                <w:sz w:val="24"/>
                <w:szCs w:val="24"/>
              </w:rPr>
              <w:t>style</w:t>
            </w:r>
          </w:p>
        </w:tc>
      </w:tr>
    </w:tbl>
    <w:p w14:paraId="5A80AC5A" w14:textId="77777777" w:rsidR="00C05F13" w:rsidRPr="00C05F13" w:rsidRDefault="00C05F13" w:rsidP="00C05F13">
      <w:pPr>
        <w:spacing w:after="0" w:line="240" w:lineRule="auto"/>
        <w:ind w:left="4320"/>
        <w:rPr>
          <w:rFonts w:ascii="Monotype Corsiva" w:eastAsia="Times New Roman" w:hAnsi="Monotype Corsiva" w:cs="Times New Roman"/>
          <w:i/>
          <w:sz w:val="10"/>
          <w:szCs w:val="10"/>
        </w:rPr>
      </w:pPr>
    </w:p>
    <w:p w14:paraId="1560DF46" w14:textId="090B7EE6" w:rsidR="00C05F13" w:rsidRPr="00C05F13" w:rsidRDefault="00C05F13" w:rsidP="00C05F13">
      <w:pPr>
        <w:pBdr>
          <w:bottom w:val="single" w:sz="6" w:space="1" w:color="auto"/>
        </w:pBdr>
        <w:spacing w:after="0" w:line="240" w:lineRule="auto"/>
        <w:jc w:val="center"/>
        <w:rPr>
          <w:rFonts w:ascii="Times New Roman" w:eastAsia="Times New Roman" w:hAnsi="Times New Roman" w:cs="Times New Roman"/>
          <w:b/>
          <w:sz w:val="24"/>
          <w:szCs w:val="24"/>
        </w:rPr>
      </w:pPr>
      <w:r w:rsidRPr="00C05F13">
        <w:rPr>
          <w:rFonts w:ascii="Times New Roman" w:eastAsia="Times New Roman" w:hAnsi="Times New Roman" w:cs="Times New Roman"/>
          <w:b/>
          <w:sz w:val="24"/>
          <w:szCs w:val="24"/>
        </w:rPr>
        <w:t xml:space="preserve">4020 Georgia Avenue, NW ● Washington, DC 20011 ● (202) 882-6227 </w:t>
      </w:r>
    </w:p>
    <w:p w14:paraId="4AC3FA90" w14:textId="77777777" w:rsidR="009F5C19" w:rsidRDefault="009F5C19" w:rsidP="00C05F13">
      <w:pPr>
        <w:tabs>
          <w:tab w:val="left" w:pos="720"/>
          <w:tab w:val="center" w:pos="4320"/>
          <w:tab w:val="right" w:pos="8640"/>
        </w:tabs>
        <w:spacing w:after="0" w:line="240" w:lineRule="auto"/>
        <w:rPr>
          <w:rFonts w:ascii="Impact" w:eastAsia="Arial Unicode MS" w:hAnsi="Impact" w:cs="Times New Roman"/>
          <w:color w:val="000000"/>
          <w:sz w:val="24"/>
          <w:szCs w:val="24"/>
        </w:rPr>
      </w:pPr>
    </w:p>
    <w:p w14:paraId="164250DB" w14:textId="77C3AA2A" w:rsidR="00C05F13" w:rsidRPr="00C05F13" w:rsidRDefault="00C05F13" w:rsidP="00C05F13">
      <w:pPr>
        <w:tabs>
          <w:tab w:val="left" w:pos="720"/>
          <w:tab w:val="center" w:pos="4320"/>
          <w:tab w:val="right" w:pos="8640"/>
        </w:tabs>
        <w:spacing w:after="0" w:line="240" w:lineRule="auto"/>
        <w:rPr>
          <w:rFonts w:ascii="Times New Roman" w:eastAsia="Arial Unicode MS" w:hAnsi="Arial Unicode MS" w:cs="Arial Unicode MS"/>
          <w:b/>
          <w:bCs/>
          <w:color w:val="000000"/>
          <w:sz w:val="24"/>
          <w:szCs w:val="24"/>
        </w:rPr>
      </w:pPr>
      <w:r w:rsidRPr="00C05F13">
        <w:rPr>
          <w:rFonts w:ascii="Impact" w:eastAsia="Arial Unicode MS" w:hAnsi="Impact" w:cs="Times New Roman"/>
          <w:color w:val="000000"/>
          <w:sz w:val="24"/>
          <w:szCs w:val="24"/>
        </w:rPr>
        <w:t xml:space="preserve">Press Release </w:t>
      </w:r>
      <w:r w:rsidR="00DF39C1">
        <w:rPr>
          <w:rFonts w:ascii="Impact" w:eastAsia="Arial Unicode MS" w:hAnsi="Impact" w:cs="Times New Roman"/>
          <w:color w:val="000000"/>
          <w:sz w:val="24"/>
          <w:szCs w:val="24"/>
        </w:rPr>
        <w:t>-</w:t>
      </w:r>
      <w:r w:rsidRPr="00C05F13">
        <w:rPr>
          <w:rFonts w:ascii="Impact" w:eastAsia="Arial Unicode MS" w:hAnsi="Impact" w:cs="Times New Roman"/>
          <w:color w:val="000000"/>
          <w:sz w:val="24"/>
          <w:szCs w:val="24"/>
        </w:rPr>
        <w:t xml:space="preserve"> Immediate release </w:t>
      </w:r>
      <w:r w:rsidR="00DF39C1">
        <w:rPr>
          <w:rFonts w:ascii="Impact" w:eastAsia="Arial Unicode MS" w:hAnsi="Impact" w:cs="Times New Roman"/>
          <w:color w:val="000000"/>
          <w:sz w:val="24"/>
          <w:szCs w:val="24"/>
        </w:rPr>
        <w:t xml:space="preserve">   </w:t>
      </w:r>
      <w:r w:rsidR="00397384">
        <w:rPr>
          <w:rFonts w:ascii="Impact" w:eastAsia="Arial Unicode MS" w:hAnsi="Impact" w:cs="Times New Roman"/>
          <w:color w:val="000000"/>
          <w:sz w:val="24"/>
          <w:szCs w:val="24"/>
        </w:rPr>
        <w:t>November</w:t>
      </w:r>
      <w:r>
        <w:rPr>
          <w:rFonts w:ascii="Impact" w:eastAsia="Arial Unicode MS" w:hAnsi="Impact" w:cs="Times New Roman"/>
          <w:color w:val="000000"/>
          <w:sz w:val="24"/>
          <w:szCs w:val="24"/>
        </w:rPr>
        <w:t xml:space="preserve"> 18</w:t>
      </w:r>
      <w:r w:rsidRPr="00C05F13">
        <w:rPr>
          <w:rFonts w:ascii="Impact" w:eastAsia="Arial Unicode MS" w:hAnsi="Impact" w:cs="Times New Roman"/>
          <w:color w:val="000000"/>
          <w:sz w:val="24"/>
          <w:szCs w:val="24"/>
        </w:rPr>
        <w:t>, 202</w:t>
      </w:r>
      <w:r>
        <w:rPr>
          <w:rFonts w:ascii="Impact" w:eastAsia="Arial Unicode MS" w:hAnsi="Impact" w:cs="Times New Roman"/>
          <w:color w:val="000000"/>
          <w:sz w:val="24"/>
          <w:szCs w:val="24"/>
        </w:rPr>
        <w:t>3</w:t>
      </w:r>
      <w:r w:rsidRPr="00C05F13">
        <w:rPr>
          <w:rFonts w:ascii="Impact" w:eastAsia="Arial Unicode MS" w:hAnsi="Impact" w:cs="Times New Roman"/>
          <w:color w:val="000000"/>
          <w:sz w:val="24"/>
          <w:szCs w:val="24"/>
        </w:rPr>
        <w:t xml:space="preserve">     Contact: Nucky Walder   202-882-6227</w:t>
      </w:r>
    </w:p>
    <w:p w14:paraId="0924A2C0" w14:textId="77777777" w:rsidR="00C05F13" w:rsidRPr="000B7601" w:rsidRDefault="00C05F13" w:rsidP="000245C1">
      <w:pPr>
        <w:spacing w:after="0" w:line="240" w:lineRule="auto"/>
        <w:jc w:val="center"/>
        <w:rPr>
          <w:rFonts w:ascii="Times New Roman" w:eastAsia="Arial Unicode MS" w:hAnsi="Times New Roman" w:cs="Times New Roman"/>
          <w:b/>
          <w:bCs/>
          <w:color w:val="000000"/>
          <w:sz w:val="36"/>
          <w:szCs w:val="36"/>
        </w:rPr>
      </w:pPr>
    </w:p>
    <w:p w14:paraId="5BDCF38F" w14:textId="44F0055A" w:rsidR="000245C1" w:rsidRPr="000B7601" w:rsidRDefault="00C05F13" w:rsidP="000245C1">
      <w:pPr>
        <w:spacing w:after="0" w:line="240" w:lineRule="auto"/>
        <w:jc w:val="center"/>
        <w:rPr>
          <w:rFonts w:ascii="Times New Roman" w:eastAsia="Arial Unicode MS" w:hAnsi="Times New Roman" w:cs="Times New Roman"/>
          <w:b/>
          <w:bCs/>
          <w:color w:val="000000"/>
          <w:sz w:val="40"/>
          <w:szCs w:val="40"/>
        </w:rPr>
      </w:pPr>
      <w:r w:rsidRPr="000B7601">
        <w:rPr>
          <w:rFonts w:ascii="Times New Roman" w:eastAsia="Arial Unicode MS" w:hAnsi="Times New Roman" w:cs="Times New Roman"/>
          <w:b/>
          <w:bCs/>
          <w:color w:val="000000"/>
          <w:sz w:val="40"/>
          <w:szCs w:val="40"/>
        </w:rPr>
        <w:t>TEATRO DE LA LUNA</w:t>
      </w:r>
    </w:p>
    <w:p w14:paraId="470A1C38" w14:textId="77777777" w:rsidR="000245C1" w:rsidRPr="000B7601" w:rsidRDefault="000245C1" w:rsidP="000245C1">
      <w:pPr>
        <w:spacing w:after="0" w:line="240" w:lineRule="auto"/>
        <w:jc w:val="center"/>
        <w:rPr>
          <w:rFonts w:ascii="Times New Roman" w:eastAsia="Arial Unicode MS" w:hAnsi="Times New Roman" w:cs="Times New Roman"/>
          <w:b/>
          <w:bCs/>
          <w:color w:val="000000"/>
          <w:sz w:val="28"/>
          <w:szCs w:val="28"/>
        </w:rPr>
      </w:pPr>
    </w:p>
    <w:p w14:paraId="492417D0" w14:textId="69E977F8" w:rsidR="00C05F13" w:rsidRPr="000B7601" w:rsidRDefault="00C05F13" w:rsidP="000245C1">
      <w:pPr>
        <w:spacing w:after="0" w:line="240" w:lineRule="auto"/>
        <w:jc w:val="center"/>
        <w:rPr>
          <w:rFonts w:ascii="Times New Roman" w:eastAsia="Arial Unicode MS" w:hAnsi="Times New Roman" w:cs="Times New Roman"/>
          <w:b/>
          <w:bCs/>
          <w:color w:val="000000"/>
          <w:sz w:val="28"/>
          <w:szCs w:val="28"/>
        </w:rPr>
      </w:pPr>
      <w:r w:rsidRPr="000B7601">
        <w:rPr>
          <w:rFonts w:ascii="Times New Roman" w:eastAsia="Arial Unicode MS" w:hAnsi="Times New Roman" w:cs="Times New Roman"/>
          <w:b/>
          <w:bCs/>
          <w:color w:val="000000"/>
          <w:sz w:val="28"/>
          <w:szCs w:val="28"/>
        </w:rPr>
        <w:t>Invites you to the Play Reading of</w:t>
      </w:r>
    </w:p>
    <w:p w14:paraId="3CAC46F3" w14:textId="77777777" w:rsidR="000245C1" w:rsidRPr="000B7601" w:rsidRDefault="000245C1" w:rsidP="000245C1">
      <w:pPr>
        <w:spacing w:after="0" w:line="240" w:lineRule="auto"/>
        <w:jc w:val="center"/>
        <w:rPr>
          <w:rFonts w:ascii="Bodoni MT Black" w:eastAsia="Arial Unicode MS" w:hAnsi="Bodoni MT Black" w:cs="Times New Roman"/>
          <w:b/>
          <w:bCs/>
          <w:color w:val="000000"/>
          <w:sz w:val="28"/>
          <w:szCs w:val="28"/>
        </w:rPr>
      </w:pPr>
    </w:p>
    <w:p w14:paraId="319580B4" w14:textId="189775E6" w:rsidR="00C05F13" w:rsidRPr="000B7601" w:rsidRDefault="00DF39C1" w:rsidP="00DF39C1">
      <w:pPr>
        <w:tabs>
          <w:tab w:val="left" w:pos="2625"/>
          <w:tab w:val="center" w:pos="4680"/>
          <w:tab w:val="left" w:pos="7305"/>
        </w:tabs>
        <w:spacing w:after="0" w:line="240" w:lineRule="auto"/>
        <w:rPr>
          <w:rFonts w:ascii="Bodoni MT Black" w:eastAsia="Arial Unicode MS" w:hAnsi="Bodoni MT Black" w:cs="Times New Roman"/>
          <w:b/>
          <w:bCs/>
          <w:i/>
          <w:color w:val="000000"/>
          <w:sz w:val="36"/>
          <w:szCs w:val="36"/>
        </w:rPr>
      </w:pPr>
      <w:r w:rsidRPr="000B7601">
        <w:rPr>
          <w:rFonts w:ascii="Bodoni MT Black" w:eastAsia="Arial Unicode MS" w:hAnsi="Bodoni MT Black" w:cs="Times New Roman"/>
          <w:b/>
          <w:bCs/>
          <w:i/>
          <w:color w:val="000000"/>
          <w:sz w:val="36"/>
          <w:szCs w:val="36"/>
        </w:rPr>
        <w:tab/>
      </w:r>
      <w:r w:rsidRPr="000B7601">
        <w:rPr>
          <w:rFonts w:ascii="Bodoni MT Black" w:eastAsia="Arial Unicode MS" w:hAnsi="Bodoni MT Black" w:cs="Times New Roman"/>
          <w:b/>
          <w:bCs/>
          <w:i/>
          <w:color w:val="000000"/>
          <w:sz w:val="36"/>
          <w:szCs w:val="36"/>
        </w:rPr>
        <w:tab/>
      </w:r>
      <w:r w:rsidR="000245C1" w:rsidRPr="000B7601">
        <w:rPr>
          <w:rFonts w:ascii="Bodoni MT Black" w:eastAsia="Arial Unicode MS" w:hAnsi="Bodoni MT Black" w:cs="Times New Roman"/>
          <w:b/>
          <w:bCs/>
          <w:i/>
          <w:color w:val="000000"/>
          <w:sz w:val="36"/>
          <w:szCs w:val="36"/>
        </w:rPr>
        <w:t>“</w:t>
      </w:r>
      <w:r w:rsidR="00D35995">
        <w:rPr>
          <w:rFonts w:ascii="Bodoni MT Black" w:eastAsia="Arial Unicode MS" w:hAnsi="Bodoni MT Black" w:cs="Times New Roman"/>
          <w:b/>
          <w:bCs/>
          <w:i/>
          <w:color w:val="000000"/>
          <w:sz w:val="36"/>
          <w:szCs w:val="36"/>
        </w:rPr>
        <w:t>LAND OF FIRE</w:t>
      </w:r>
      <w:r w:rsidR="00C05F13" w:rsidRPr="000B7601">
        <w:rPr>
          <w:rFonts w:ascii="Bodoni MT Black" w:eastAsia="Arial Unicode MS" w:hAnsi="Bodoni MT Black" w:cs="Times New Roman"/>
          <w:b/>
          <w:bCs/>
          <w:i/>
          <w:color w:val="000000"/>
          <w:sz w:val="36"/>
          <w:szCs w:val="36"/>
        </w:rPr>
        <w:t>”</w:t>
      </w:r>
      <w:r w:rsidRPr="000B7601">
        <w:rPr>
          <w:rFonts w:ascii="Bodoni MT Black" w:eastAsia="Arial Unicode MS" w:hAnsi="Bodoni MT Black" w:cs="Times New Roman"/>
          <w:b/>
          <w:bCs/>
          <w:i/>
          <w:color w:val="000000"/>
          <w:sz w:val="36"/>
          <w:szCs w:val="36"/>
        </w:rPr>
        <w:tab/>
      </w:r>
    </w:p>
    <w:p w14:paraId="38A1E7EF" w14:textId="51F421C1" w:rsidR="00C05F13" w:rsidRPr="006A0590" w:rsidRDefault="00C05F13" w:rsidP="000245C1">
      <w:pPr>
        <w:spacing w:after="0" w:line="240" w:lineRule="auto"/>
        <w:jc w:val="center"/>
        <w:rPr>
          <w:rFonts w:ascii="Times New Roman" w:eastAsia="Arial Unicode MS" w:hAnsi="Times New Roman" w:cs="Times New Roman"/>
          <w:b/>
          <w:bCs/>
          <w:color w:val="000000"/>
          <w:sz w:val="28"/>
          <w:szCs w:val="28"/>
        </w:rPr>
      </w:pPr>
      <w:r w:rsidRPr="006A0590">
        <w:rPr>
          <w:rFonts w:ascii="Times New Roman" w:eastAsia="Arial Unicode MS" w:hAnsi="Times New Roman" w:cs="Times New Roman"/>
          <w:b/>
          <w:bCs/>
          <w:color w:val="000000"/>
          <w:sz w:val="28"/>
          <w:szCs w:val="28"/>
        </w:rPr>
        <w:t xml:space="preserve">by </w:t>
      </w:r>
      <w:r w:rsidR="00D35995" w:rsidRPr="006A0590">
        <w:rPr>
          <w:rFonts w:ascii="Times New Roman" w:eastAsia="Arial Unicode MS" w:hAnsi="Times New Roman" w:cs="Times New Roman"/>
          <w:b/>
          <w:bCs/>
          <w:color w:val="000000"/>
          <w:sz w:val="28"/>
          <w:szCs w:val="28"/>
        </w:rPr>
        <w:t xml:space="preserve">Mario </w:t>
      </w:r>
      <w:proofErr w:type="spellStart"/>
      <w:r w:rsidR="00D35995" w:rsidRPr="006A0590">
        <w:rPr>
          <w:rFonts w:ascii="Times New Roman" w:eastAsia="Arial Unicode MS" w:hAnsi="Times New Roman" w:cs="Times New Roman"/>
          <w:b/>
          <w:bCs/>
          <w:color w:val="000000"/>
          <w:sz w:val="28"/>
          <w:szCs w:val="28"/>
        </w:rPr>
        <w:t>Diament</w:t>
      </w:r>
      <w:proofErr w:type="spellEnd"/>
    </w:p>
    <w:p w14:paraId="364B81E2" w14:textId="77777777" w:rsidR="00C05F13" w:rsidRPr="006A0590" w:rsidRDefault="00C05F13" w:rsidP="00C05F13">
      <w:pPr>
        <w:spacing w:after="0" w:line="240" w:lineRule="auto"/>
        <w:jc w:val="center"/>
        <w:rPr>
          <w:rFonts w:ascii="Times New Roman" w:eastAsia="Arial Unicode MS" w:hAnsi="Times New Roman" w:cs="Times New Roman"/>
          <w:color w:val="000000"/>
          <w:sz w:val="20"/>
          <w:szCs w:val="20"/>
        </w:rPr>
      </w:pPr>
    </w:p>
    <w:p w14:paraId="01A2CB13" w14:textId="77777777" w:rsidR="00C05F13" w:rsidRPr="006A0590" w:rsidRDefault="00C05F13" w:rsidP="00C05F13">
      <w:pPr>
        <w:spacing w:after="0" w:line="240" w:lineRule="auto"/>
        <w:rPr>
          <w:rFonts w:ascii="Times New Roman" w:eastAsia="Arial Unicode MS" w:hAnsi="Times New Roman" w:cs="Times New Roman"/>
          <w:color w:val="000000"/>
          <w:sz w:val="8"/>
          <w:szCs w:val="8"/>
        </w:rPr>
      </w:pPr>
    </w:p>
    <w:p w14:paraId="41629C98" w14:textId="401A3FDE" w:rsidR="007F7710" w:rsidRDefault="000245C1" w:rsidP="00EF1847">
      <w:pPr>
        <w:spacing w:after="0" w:line="240" w:lineRule="auto"/>
        <w:jc w:val="both"/>
        <w:rPr>
          <w:rFonts w:ascii="Times New Roman" w:eastAsia="Arial Unicode MS" w:hAnsi="Times New Roman" w:cs="Times New Roman"/>
          <w:color w:val="000000"/>
          <w:sz w:val="24"/>
          <w:szCs w:val="24"/>
        </w:rPr>
      </w:pPr>
      <w:r w:rsidRPr="00D35995">
        <w:rPr>
          <w:rFonts w:ascii="Times New Roman" w:eastAsia="Arial Unicode MS" w:hAnsi="Times New Roman" w:cs="Times New Roman"/>
          <w:color w:val="000000"/>
          <w:sz w:val="24"/>
          <w:szCs w:val="24"/>
        </w:rPr>
        <w:t>TEATRO DE LA LUN</w:t>
      </w:r>
      <w:r w:rsidR="00D35995" w:rsidRPr="00D35995">
        <w:rPr>
          <w:rFonts w:ascii="Times New Roman" w:eastAsia="Arial Unicode MS" w:hAnsi="Times New Roman" w:cs="Times New Roman"/>
          <w:color w:val="000000"/>
          <w:sz w:val="24"/>
          <w:szCs w:val="24"/>
        </w:rPr>
        <w:t>A has the pleasure of announcin</w:t>
      </w:r>
      <w:r w:rsidR="00D35995">
        <w:rPr>
          <w:rFonts w:ascii="Times New Roman" w:eastAsia="Arial Unicode MS" w:hAnsi="Times New Roman" w:cs="Times New Roman"/>
          <w:color w:val="000000"/>
          <w:sz w:val="24"/>
          <w:szCs w:val="24"/>
        </w:rPr>
        <w:t xml:space="preserve">g the second play in the PLAY READING SERIES in Spanish, “Land of Fire” by Argentinean playwright Mario </w:t>
      </w:r>
      <w:proofErr w:type="spellStart"/>
      <w:r w:rsidR="00D35995">
        <w:rPr>
          <w:rFonts w:ascii="Times New Roman" w:eastAsia="Arial Unicode MS" w:hAnsi="Times New Roman" w:cs="Times New Roman"/>
          <w:color w:val="000000"/>
          <w:sz w:val="24"/>
          <w:szCs w:val="24"/>
        </w:rPr>
        <w:t>Diament</w:t>
      </w:r>
      <w:proofErr w:type="spellEnd"/>
      <w:r w:rsidR="00D35995">
        <w:rPr>
          <w:rFonts w:ascii="Times New Roman" w:eastAsia="Arial Unicode MS" w:hAnsi="Times New Roman" w:cs="Times New Roman"/>
          <w:color w:val="000000"/>
          <w:sz w:val="24"/>
          <w:szCs w:val="24"/>
        </w:rPr>
        <w:t xml:space="preserve">, under the direction of Mario Marcel, one of the Bilingual Acting and </w:t>
      </w:r>
      <w:proofErr w:type="spellStart"/>
      <w:r w:rsidR="00D35995">
        <w:rPr>
          <w:rFonts w:ascii="Times New Roman" w:eastAsia="Arial Unicode MS" w:hAnsi="Times New Roman" w:cs="Times New Roman"/>
          <w:color w:val="000000"/>
          <w:sz w:val="24"/>
          <w:szCs w:val="24"/>
        </w:rPr>
        <w:t>Playreading</w:t>
      </w:r>
      <w:proofErr w:type="spellEnd"/>
      <w:r w:rsidR="00D35995">
        <w:rPr>
          <w:rFonts w:ascii="Times New Roman" w:eastAsia="Arial Unicode MS" w:hAnsi="Times New Roman" w:cs="Times New Roman"/>
          <w:color w:val="000000"/>
          <w:sz w:val="24"/>
          <w:szCs w:val="24"/>
        </w:rPr>
        <w:t xml:space="preserve"> Workshops instructors.  These workshops are geared towards the mental and physical preparation of the actor.  The participants who will be performing in the play reading presentations are Graciela Rivas,</w:t>
      </w:r>
      <w:r w:rsidR="005F40A6">
        <w:rPr>
          <w:rFonts w:ascii="Times New Roman" w:eastAsia="Arial Unicode MS" w:hAnsi="Times New Roman" w:cs="Times New Roman"/>
          <w:color w:val="000000"/>
          <w:sz w:val="24"/>
          <w:szCs w:val="24"/>
        </w:rPr>
        <w:t xml:space="preserve"> Marco Echeverria, </w:t>
      </w:r>
      <w:r w:rsidR="00397384">
        <w:rPr>
          <w:rFonts w:ascii="Times New Roman" w:eastAsia="Arial Unicode MS" w:hAnsi="Times New Roman" w:cs="Times New Roman"/>
          <w:color w:val="000000"/>
          <w:sz w:val="24"/>
          <w:szCs w:val="24"/>
        </w:rPr>
        <w:t xml:space="preserve">Rodin Ruiz, Zarko Retamal and </w:t>
      </w:r>
      <w:r w:rsidR="005F40A6">
        <w:rPr>
          <w:rFonts w:ascii="Times New Roman" w:eastAsia="Arial Unicode MS" w:hAnsi="Times New Roman" w:cs="Times New Roman"/>
          <w:color w:val="000000"/>
          <w:sz w:val="24"/>
          <w:szCs w:val="24"/>
        </w:rPr>
        <w:t>Maribel Woodward</w:t>
      </w:r>
      <w:r w:rsidR="00397384">
        <w:rPr>
          <w:rFonts w:ascii="Times New Roman" w:eastAsia="Arial Unicode MS" w:hAnsi="Times New Roman" w:cs="Times New Roman"/>
          <w:color w:val="000000"/>
          <w:sz w:val="24"/>
          <w:szCs w:val="24"/>
        </w:rPr>
        <w:t xml:space="preserve"> </w:t>
      </w:r>
      <w:r w:rsidR="005F40A6">
        <w:rPr>
          <w:rFonts w:ascii="Times New Roman" w:eastAsia="Arial Unicode MS" w:hAnsi="Times New Roman" w:cs="Times New Roman"/>
          <w:color w:val="000000"/>
          <w:sz w:val="24"/>
          <w:szCs w:val="24"/>
        </w:rPr>
        <w:t xml:space="preserve">with </w:t>
      </w:r>
      <w:proofErr w:type="spellStart"/>
      <w:r w:rsidR="005F40A6">
        <w:rPr>
          <w:rFonts w:ascii="Times New Roman" w:eastAsia="Arial Unicode MS" w:hAnsi="Times New Roman" w:cs="Times New Roman"/>
          <w:color w:val="000000"/>
          <w:sz w:val="24"/>
          <w:szCs w:val="24"/>
        </w:rPr>
        <w:t>Luzmar</w:t>
      </w:r>
      <w:r w:rsidR="00DD5194">
        <w:rPr>
          <w:rFonts w:ascii="Times New Roman" w:eastAsia="Arial Unicode MS" w:hAnsi="Times New Roman" w:cs="Times New Roman"/>
          <w:color w:val="000000"/>
          <w:sz w:val="24"/>
          <w:szCs w:val="24"/>
        </w:rPr>
        <w:t>í</w:t>
      </w:r>
      <w:r w:rsidR="005F40A6">
        <w:rPr>
          <w:rFonts w:ascii="Times New Roman" w:eastAsia="Arial Unicode MS" w:hAnsi="Times New Roman" w:cs="Times New Roman"/>
          <w:color w:val="000000"/>
          <w:sz w:val="24"/>
          <w:szCs w:val="24"/>
        </w:rPr>
        <w:t>a</w:t>
      </w:r>
      <w:proofErr w:type="spellEnd"/>
      <w:r w:rsidR="005F40A6">
        <w:rPr>
          <w:rFonts w:ascii="Times New Roman" w:eastAsia="Arial Unicode MS" w:hAnsi="Times New Roman" w:cs="Times New Roman"/>
          <w:color w:val="000000"/>
          <w:sz w:val="24"/>
          <w:szCs w:val="24"/>
        </w:rPr>
        <w:t xml:space="preserve"> Esparza in the role of the narrator.  </w:t>
      </w:r>
      <w:r w:rsidR="005F40A6" w:rsidRPr="00DB311F">
        <w:rPr>
          <w:rFonts w:ascii="Times New Roman" w:eastAsia="Arial Unicode MS" w:hAnsi="Times New Roman" w:cs="Times New Roman"/>
          <w:color w:val="000000"/>
          <w:sz w:val="24"/>
          <w:szCs w:val="24"/>
        </w:rPr>
        <w:t xml:space="preserve">The </w:t>
      </w:r>
      <w:r w:rsidR="00DB311F" w:rsidRPr="00DB311F">
        <w:rPr>
          <w:rFonts w:ascii="Times New Roman" w:eastAsia="Arial Unicode MS" w:hAnsi="Times New Roman" w:cs="Times New Roman"/>
          <w:color w:val="000000"/>
          <w:sz w:val="24"/>
          <w:szCs w:val="24"/>
        </w:rPr>
        <w:t>final presentations</w:t>
      </w:r>
      <w:r w:rsidR="00DB311F">
        <w:rPr>
          <w:rFonts w:ascii="Times New Roman" w:eastAsia="Arial Unicode MS" w:hAnsi="Times New Roman" w:cs="Times New Roman"/>
          <w:color w:val="000000"/>
          <w:sz w:val="24"/>
          <w:szCs w:val="24"/>
        </w:rPr>
        <w:t xml:space="preserve"> will take place at </w:t>
      </w:r>
      <w:r w:rsidR="00397384">
        <w:rPr>
          <w:rFonts w:ascii="Times New Roman" w:eastAsia="Arial Unicode MS" w:hAnsi="Times New Roman" w:cs="Times New Roman"/>
          <w:color w:val="000000"/>
          <w:sz w:val="24"/>
          <w:szCs w:val="24"/>
        </w:rPr>
        <w:t>Teatro de la Luna</w:t>
      </w:r>
      <w:r w:rsidR="00733A9B" w:rsidRPr="00DB311F">
        <w:rPr>
          <w:rFonts w:ascii="Times New Roman" w:eastAsia="Arial Unicode MS" w:hAnsi="Times New Roman" w:cs="Times New Roman"/>
          <w:color w:val="000000"/>
          <w:sz w:val="24"/>
          <w:szCs w:val="24"/>
        </w:rPr>
        <w:t>, 4020 Georgia Ave., NW, Washington DC</w:t>
      </w:r>
      <w:r w:rsidR="000D09DE" w:rsidRPr="00DB311F">
        <w:rPr>
          <w:rFonts w:ascii="Times New Roman" w:eastAsia="Arial Unicode MS" w:hAnsi="Times New Roman" w:cs="Times New Roman"/>
          <w:color w:val="000000"/>
          <w:sz w:val="24"/>
          <w:szCs w:val="24"/>
        </w:rPr>
        <w:t xml:space="preserve"> 20011</w:t>
      </w:r>
      <w:r w:rsidR="00DB311F">
        <w:rPr>
          <w:rFonts w:ascii="Times New Roman" w:eastAsia="Arial Unicode MS" w:hAnsi="Times New Roman" w:cs="Times New Roman"/>
          <w:color w:val="000000"/>
          <w:sz w:val="24"/>
          <w:szCs w:val="24"/>
        </w:rPr>
        <w:t xml:space="preserve"> on Saturday December 2 at 7pm and Sunday December 3 at 3pm</w:t>
      </w:r>
      <w:r w:rsidR="000D09DE" w:rsidRPr="00DB311F">
        <w:rPr>
          <w:rFonts w:ascii="Times New Roman" w:eastAsia="Arial Unicode MS" w:hAnsi="Times New Roman" w:cs="Times New Roman"/>
          <w:color w:val="000000"/>
          <w:sz w:val="24"/>
          <w:szCs w:val="24"/>
        </w:rPr>
        <w:t>.</w:t>
      </w:r>
      <w:r w:rsidR="00136F66" w:rsidRPr="00DB311F">
        <w:rPr>
          <w:rFonts w:ascii="Times New Roman" w:eastAsia="Arial Unicode MS" w:hAnsi="Times New Roman" w:cs="Times New Roman"/>
          <w:color w:val="000000"/>
          <w:sz w:val="24"/>
          <w:szCs w:val="24"/>
        </w:rPr>
        <w:t xml:space="preserve">  </w:t>
      </w:r>
      <w:r w:rsidR="00136F66">
        <w:rPr>
          <w:rFonts w:ascii="Times New Roman" w:eastAsia="Arial Unicode MS" w:hAnsi="Times New Roman" w:cs="Times New Roman"/>
          <w:color w:val="000000"/>
          <w:sz w:val="24"/>
          <w:szCs w:val="24"/>
        </w:rPr>
        <w:t>These performances are done in Spanish only and tickets are “Pay What You Can”.</w:t>
      </w:r>
    </w:p>
    <w:p w14:paraId="4A67B423" w14:textId="77777777" w:rsidR="007F7710" w:rsidRDefault="007F7710" w:rsidP="00EF1847">
      <w:pPr>
        <w:spacing w:after="0" w:line="240" w:lineRule="auto"/>
        <w:jc w:val="both"/>
        <w:rPr>
          <w:rFonts w:ascii="Times New Roman" w:eastAsia="Arial Unicode MS" w:hAnsi="Times New Roman" w:cs="Times New Roman"/>
          <w:color w:val="000000"/>
          <w:sz w:val="24"/>
          <w:szCs w:val="24"/>
        </w:rPr>
      </w:pPr>
    </w:p>
    <w:p w14:paraId="45DD7E55" w14:textId="660AAD65" w:rsidR="00596C6D" w:rsidRPr="00297EC1" w:rsidRDefault="00DB311F" w:rsidP="00EF1847">
      <w:pPr>
        <w:spacing w:after="0" w:line="240" w:lineRule="auto"/>
        <w:jc w:val="both"/>
        <w:rPr>
          <w:rFonts w:ascii="Times New Roman" w:eastAsia="Arial Unicode MS" w:hAnsi="Times New Roman" w:cs="Times New Roman"/>
          <w:color w:val="000000"/>
          <w:sz w:val="24"/>
          <w:szCs w:val="24"/>
        </w:rPr>
      </w:pPr>
      <w:r w:rsidRPr="00DB311F">
        <w:rPr>
          <w:rFonts w:ascii="Times New Roman" w:eastAsia="Arial Unicode MS" w:hAnsi="Times New Roman" w:cs="Times New Roman"/>
          <w:b/>
          <w:color w:val="000000"/>
          <w:sz w:val="24"/>
          <w:szCs w:val="24"/>
        </w:rPr>
        <w:t xml:space="preserve">About the Play </w:t>
      </w:r>
      <w:r w:rsidR="00297EC1">
        <w:rPr>
          <w:rFonts w:ascii="Times New Roman" w:eastAsia="Arial Unicode MS" w:hAnsi="Times New Roman" w:cs="Times New Roman"/>
          <w:b/>
          <w:color w:val="000000"/>
          <w:sz w:val="24"/>
          <w:szCs w:val="24"/>
        </w:rPr>
        <w:t xml:space="preserve"> </w:t>
      </w:r>
      <w:r w:rsidR="006F4154">
        <w:rPr>
          <w:rFonts w:ascii="Times New Roman" w:eastAsia="Arial Unicode MS" w:hAnsi="Times New Roman" w:cs="Times New Roman"/>
          <w:color w:val="000000"/>
          <w:sz w:val="24"/>
          <w:szCs w:val="24"/>
        </w:rPr>
        <w:t xml:space="preserve">Inspired by true events, “Land of Fire” narrates the story of </w:t>
      </w:r>
      <w:r w:rsidR="000C5458">
        <w:rPr>
          <w:rFonts w:ascii="Times New Roman" w:eastAsia="Arial Unicode MS" w:hAnsi="Times New Roman" w:cs="Times New Roman"/>
          <w:color w:val="000000"/>
          <w:sz w:val="24"/>
          <w:szCs w:val="24"/>
        </w:rPr>
        <w:t>an Israelite ex-</w:t>
      </w:r>
      <w:r w:rsidR="006F4154">
        <w:rPr>
          <w:rFonts w:ascii="Times New Roman" w:eastAsia="Arial Unicode MS" w:hAnsi="Times New Roman" w:cs="Times New Roman"/>
          <w:color w:val="000000"/>
          <w:sz w:val="24"/>
          <w:szCs w:val="24"/>
        </w:rPr>
        <w:t>stewardess</w:t>
      </w:r>
      <w:r w:rsidR="00EF1847">
        <w:rPr>
          <w:rFonts w:ascii="Times New Roman" w:eastAsia="Arial Unicode MS" w:hAnsi="Times New Roman" w:cs="Times New Roman"/>
          <w:color w:val="000000"/>
          <w:sz w:val="24"/>
          <w:szCs w:val="24"/>
        </w:rPr>
        <w:t xml:space="preserve"> </w:t>
      </w:r>
      <w:r w:rsidR="00EF1847" w:rsidRPr="008C4278">
        <w:rPr>
          <w:rFonts w:ascii="Times New Roman" w:eastAsia="Arial Unicode MS" w:hAnsi="Times New Roman" w:cs="Times New Roman"/>
          <w:sz w:val="24"/>
          <w:szCs w:val="24"/>
        </w:rPr>
        <w:t>w</w:t>
      </w:r>
      <w:r w:rsidR="000C5458" w:rsidRPr="008C4278">
        <w:rPr>
          <w:rFonts w:ascii="Times New Roman" w:eastAsia="Arial Unicode MS" w:hAnsi="Times New Roman" w:cs="Times New Roman"/>
          <w:sz w:val="24"/>
          <w:szCs w:val="24"/>
        </w:rPr>
        <w:t xml:space="preserve">ho was </w:t>
      </w:r>
      <w:r w:rsidR="000C5458">
        <w:rPr>
          <w:rFonts w:ascii="Times New Roman" w:eastAsia="Arial Unicode MS" w:hAnsi="Times New Roman" w:cs="Times New Roman"/>
          <w:color w:val="000000"/>
          <w:sz w:val="24"/>
          <w:szCs w:val="24"/>
        </w:rPr>
        <w:t>victim of a terrorist threat</w:t>
      </w:r>
      <w:r w:rsidR="00890A09">
        <w:rPr>
          <w:rFonts w:ascii="Times New Roman" w:eastAsia="Arial Unicode MS" w:hAnsi="Times New Roman" w:cs="Times New Roman"/>
          <w:color w:val="000000"/>
          <w:sz w:val="24"/>
          <w:szCs w:val="24"/>
        </w:rPr>
        <w:t xml:space="preserve">, leaving her </w:t>
      </w:r>
      <w:r w:rsidR="000C5458">
        <w:rPr>
          <w:rFonts w:ascii="Times New Roman" w:eastAsia="Arial Unicode MS" w:hAnsi="Times New Roman" w:cs="Times New Roman"/>
          <w:color w:val="000000"/>
          <w:sz w:val="24"/>
          <w:szCs w:val="24"/>
        </w:rPr>
        <w:t xml:space="preserve">hurt and her best friend dead.  22 years later, she decides to meet up with the perpetrator of the threat, who is living out a life sentence in a London prison.  The script proposes a reflection on the need to listen the other side of the story, the one of the </w:t>
      </w:r>
      <w:r w:rsidR="00D07D49">
        <w:rPr>
          <w:rFonts w:ascii="Times New Roman" w:eastAsia="Arial Unicode MS" w:hAnsi="Times New Roman" w:cs="Times New Roman"/>
          <w:color w:val="000000"/>
          <w:sz w:val="24"/>
          <w:szCs w:val="24"/>
        </w:rPr>
        <w:t>enemies</w:t>
      </w:r>
      <w:r w:rsidR="003A7C4E">
        <w:rPr>
          <w:rFonts w:ascii="Times New Roman" w:eastAsia="Arial Unicode MS" w:hAnsi="Times New Roman" w:cs="Times New Roman"/>
          <w:color w:val="000000"/>
          <w:sz w:val="24"/>
          <w:szCs w:val="24"/>
        </w:rPr>
        <w:t>, as a</w:t>
      </w:r>
      <w:r w:rsidR="00D07D49">
        <w:rPr>
          <w:rFonts w:ascii="Times New Roman" w:eastAsia="Arial Unicode MS" w:hAnsi="Times New Roman" w:cs="Times New Roman"/>
          <w:color w:val="000000"/>
          <w:sz w:val="24"/>
          <w:szCs w:val="24"/>
        </w:rPr>
        <w:t xml:space="preserve"> </w:t>
      </w:r>
      <w:r w:rsidR="003A7C4E">
        <w:rPr>
          <w:rFonts w:ascii="Times New Roman" w:eastAsia="Arial Unicode MS" w:hAnsi="Times New Roman" w:cs="Times New Roman"/>
          <w:color w:val="000000"/>
          <w:sz w:val="24"/>
          <w:szCs w:val="24"/>
        </w:rPr>
        <w:t xml:space="preserve">necessary condition in order to begin a dialogue and begin mapping out peace and having a peaceful living situation.  A proposal to reflect on the causes and consequences of military political violence, in one of the hottest places on Earth, and </w:t>
      </w:r>
      <w:r w:rsidR="003A7C4E" w:rsidRPr="00EF1847">
        <w:rPr>
          <w:rFonts w:ascii="Times New Roman" w:eastAsia="Arial Unicode MS" w:hAnsi="Times New Roman" w:cs="Times New Roman"/>
          <w:color w:val="000000"/>
          <w:sz w:val="24"/>
          <w:szCs w:val="24"/>
        </w:rPr>
        <w:t>about the place and value that dialogue holds as a means to peaceful living and justice among</w:t>
      </w:r>
      <w:r w:rsidR="003A7C4E">
        <w:rPr>
          <w:rFonts w:ascii="Times New Roman" w:eastAsia="Arial Unicode MS" w:hAnsi="Times New Roman" w:cs="Times New Roman"/>
          <w:color w:val="000000"/>
          <w:sz w:val="24"/>
          <w:szCs w:val="24"/>
        </w:rPr>
        <w:t xml:space="preserve"> people.  A relevant story by the </w:t>
      </w:r>
      <w:r w:rsidR="00857B82">
        <w:rPr>
          <w:rFonts w:ascii="Times New Roman" w:eastAsia="Arial Unicode MS" w:hAnsi="Times New Roman" w:cs="Times New Roman"/>
          <w:color w:val="000000"/>
          <w:sz w:val="24"/>
          <w:szCs w:val="24"/>
        </w:rPr>
        <w:t xml:space="preserve">dedicated Mario </w:t>
      </w:r>
      <w:proofErr w:type="spellStart"/>
      <w:r w:rsidR="00857B82">
        <w:rPr>
          <w:rFonts w:ascii="Times New Roman" w:eastAsia="Arial Unicode MS" w:hAnsi="Times New Roman" w:cs="Times New Roman"/>
          <w:color w:val="000000"/>
          <w:sz w:val="24"/>
          <w:szCs w:val="24"/>
        </w:rPr>
        <w:t>Diament</w:t>
      </w:r>
      <w:proofErr w:type="spellEnd"/>
      <w:r w:rsidR="00857B82">
        <w:rPr>
          <w:rFonts w:ascii="Times New Roman" w:eastAsia="Arial Unicode MS" w:hAnsi="Times New Roman" w:cs="Times New Roman"/>
          <w:color w:val="000000"/>
          <w:sz w:val="24"/>
          <w:szCs w:val="24"/>
        </w:rPr>
        <w:t xml:space="preserve">, whose current significance exceeds the </w:t>
      </w:r>
      <w:r w:rsidR="00556AB4">
        <w:rPr>
          <w:rFonts w:ascii="Times New Roman" w:eastAsia="Arial Unicode MS" w:hAnsi="Times New Roman" w:cs="Times New Roman"/>
          <w:color w:val="000000"/>
          <w:sz w:val="24"/>
          <w:szCs w:val="24"/>
        </w:rPr>
        <w:t xml:space="preserve">limited contour of conflict of the Middle East.  “Land of Fire” has been produced in many theatres in and outside of Argentina.  </w:t>
      </w:r>
    </w:p>
    <w:p w14:paraId="26F230FD" w14:textId="6FE5CA9A" w:rsidR="00596C6D" w:rsidRPr="000D09DE" w:rsidRDefault="00596C6D" w:rsidP="000D09DE">
      <w:pPr>
        <w:pBdr>
          <w:top w:val="nil"/>
          <w:left w:val="nil"/>
          <w:bottom w:val="nil"/>
          <w:right w:val="nil"/>
          <w:between w:val="nil"/>
          <w:bar w:val="nil"/>
        </w:pBdr>
        <w:suppressAutoHyphens/>
        <w:spacing w:after="0" w:line="240" w:lineRule="auto"/>
        <w:jc w:val="both"/>
        <w:rPr>
          <w:rFonts w:ascii="Times New Roman" w:eastAsia="Times" w:hAnsi="Times New Roman" w:cs="Times New Roman"/>
          <w:b/>
          <w:color w:val="000000"/>
          <w:sz w:val="24"/>
          <w:szCs w:val="24"/>
          <w:u w:color="000000"/>
          <w:bdr w:val="nil"/>
        </w:rPr>
      </w:pPr>
    </w:p>
    <w:p w14:paraId="1B99A1ED" w14:textId="5B704AA4" w:rsidR="000D09DE" w:rsidRDefault="000D09DE" w:rsidP="00B31DA1">
      <w:pPr>
        <w:pBdr>
          <w:top w:val="nil"/>
          <w:left w:val="nil"/>
          <w:bottom w:val="nil"/>
          <w:right w:val="nil"/>
          <w:between w:val="nil"/>
          <w:bar w:val="nil"/>
        </w:pBdr>
        <w:suppressAutoHyphens/>
        <w:spacing w:after="0" w:line="240" w:lineRule="auto"/>
        <w:jc w:val="both"/>
        <w:rPr>
          <w:rFonts w:ascii="Times New Roman" w:eastAsia="Times" w:hAnsi="Times New Roman" w:cs="Times New Roman"/>
          <w:color w:val="000000"/>
          <w:sz w:val="24"/>
          <w:szCs w:val="24"/>
          <w:u w:color="000000"/>
          <w:bdr w:val="nil"/>
        </w:rPr>
      </w:pPr>
      <w:r w:rsidRPr="000D09DE">
        <w:rPr>
          <w:rFonts w:ascii="Times New Roman" w:eastAsia="Times" w:hAnsi="Times New Roman" w:cs="Times New Roman"/>
          <w:b/>
          <w:color w:val="000000"/>
          <w:sz w:val="24"/>
          <w:szCs w:val="24"/>
          <w:u w:color="000000"/>
          <w:bdr w:val="nil"/>
        </w:rPr>
        <w:t xml:space="preserve">About the </w:t>
      </w:r>
      <w:proofErr w:type="spellStart"/>
      <w:r w:rsidRPr="000D09DE">
        <w:rPr>
          <w:rFonts w:ascii="Times New Roman" w:eastAsia="Times" w:hAnsi="Times New Roman" w:cs="Times New Roman"/>
          <w:b/>
          <w:color w:val="000000"/>
          <w:sz w:val="24"/>
          <w:szCs w:val="24"/>
          <w:u w:color="000000"/>
          <w:bdr w:val="nil"/>
        </w:rPr>
        <w:t>Playright</w:t>
      </w:r>
      <w:proofErr w:type="spellEnd"/>
      <w:r w:rsidRPr="000D09DE">
        <w:rPr>
          <w:rFonts w:ascii="Times New Roman" w:eastAsia="Times" w:hAnsi="Times New Roman" w:cs="Times New Roman"/>
          <w:b/>
          <w:color w:val="000000"/>
          <w:sz w:val="24"/>
          <w:szCs w:val="24"/>
          <w:u w:color="000000"/>
          <w:bdr w:val="nil"/>
        </w:rPr>
        <w:t xml:space="preserve"> </w:t>
      </w:r>
      <w:r w:rsidR="00556AB4">
        <w:rPr>
          <w:rFonts w:ascii="Times New Roman" w:eastAsia="Times" w:hAnsi="Times New Roman" w:cs="Times New Roman"/>
          <w:b/>
          <w:color w:val="000000"/>
          <w:sz w:val="24"/>
          <w:szCs w:val="24"/>
          <w:u w:color="000000"/>
          <w:bdr w:val="nil"/>
        </w:rPr>
        <w:t xml:space="preserve">  Mario </w:t>
      </w:r>
      <w:proofErr w:type="spellStart"/>
      <w:r w:rsidR="00556AB4">
        <w:rPr>
          <w:rFonts w:ascii="Times New Roman" w:eastAsia="Times" w:hAnsi="Times New Roman" w:cs="Times New Roman"/>
          <w:b/>
          <w:color w:val="000000"/>
          <w:sz w:val="24"/>
          <w:szCs w:val="24"/>
          <w:u w:color="000000"/>
          <w:bdr w:val="nil"/>
        </w:rPr>
        <w:t>Diament</w:t>
      </w:r>
      <w:proofErr w:type="spellEnd"/>
      <w:r w:rsidR="00556AB4">
        <w:rPr>
          <w:rFonts w:ascii="Times New Roman" w:eastAsia="Times" w:hAnsi="Times New Roman" w:cs="Times New Roman"/>
          <w:b/>
          <w:color w:val="000000"/>
          <w:sz w:val="24"/>
          <w:szCs w:val="24"/>
          <w:u w:color="000000"/>
          <w:bdr w:val="nil"/>
        </w:rPr>
        <w:t xml:space="preserve"> </w:t>
      </w:r>
      <w:r w:rsidR="00556AB4">
        <w:rPr>
          <w:rFonts w:ascii="Times New Roman" w:eastAsia="Times" w:hAnsi="Times New Roman" w:cs="Times New Roman"/>
          <w:color w:val="000000"/>
          <w:sz w:val="24"/>
          <w:szCs w:val="24"/>
          <w:u w:color="000000"/>
          <w:bdr w:val="nil"/>
        </w:rPr>
        <w:t xml:space="preserve">(April 17, 1942)  is an Argentine playwright, journalist, narrator, essayist and screen writer.  He has lived in New York and Israel. As a journalist, he began at the newspaper La Opinion where he was Chief Editor.  He was </w:t>
      </w:r>
      <w:r w:rsidR="00B31DA1">
        <w:rPr>
          <w:rFonts w:ascii="Times New Roman" w:eastAsia="Times" w:hAnsi="Times New Roman" w:cs="Times New Roman"/>
          <w:color w:val="000000"/>
          <w:sz w:val="24"/>
          <w:szCs w:val="24"/>
          <w:u w:color="000000"/>
          <w:bdr w:val="nil"/>
        </w:rPr>
        <w:t xml:space="preserve">Director of the newspaper El </w:t>
      </w:r>
      <w:proofErr w:type="spellStart"/>
      <w:r w:rsidR="00B31DA1">
        <w:rPr>
          <w:rFonts w:ascii="Times New Roman" w:eastAsia="Times" w:hAnsi="Times New Roman" w:cs="Times New Roman"/>
          <w:color w:val="000000"/>
          <w:sz w:val="24"/>
          <w:szCs w:val="24"/>
          <w:u w:color="000000"/>
          <w:bdr w:val="nil"/>
        </w:rPr>
        <w:t>Cronista</w:t>
      </w:r>
      <w:proofErr w:type="spellEnd"/>
      <w:r w:rsidR="00B31DA1">
        <w:rPr>
          <w:rFonts w:ascii="Times New Roman" w:eastAsia="Times" w:hAnsi="Times New Roman" w:cs="Times New Roman"/>
          <w:color w:val="000000"/>
          <w:sz w:val="24"/>
          <w:szCs w:val="24"/>
          <w:u w:color="000000"/>
          <w:bdr w:val="nil"/>
        </w:rPr>
        <w:t xml:space="preserve">, the </w:t>
      </w:r>
      <w:proofErr w:type="spellStart"/>
      <w:r w:rsidR="00B31DA1">
        <w:rPr>
          <w:rFonts w:ascii="Times New Roman" w:eastAsia="Times" w:hAnsi="Times New Roman" w:cs="Times New Roman"/>
          <w:color w:val="000000"/>
          <w:sz w:val="24"/>
          <w:szCs w:val="24"/>
          <w:u w:color="000000"/>
          <w:bdr w:val="nil"/>
        </w:rPr>
        <w:t>Expreso</w:t>
      </w:r>
      <w:proofErr w:type="spellEnd"/>
      <w:r w:rsidR="00B31DA1">
        <w:rPr>
          <w:rFonts w:ascii="Times New Roman" w:eastAsia="Times" w:hAnsi="Times New Roman" w:cs="Times New Roman"/>
          <w:color w:val="000000"/>
          <w:sz w:val="24"/>
          <w:szCs w:val="24"/>
          <w:u w:color="000000"/>
          <w:bdr w:val="nil"/>
        </w:rPr>
        <w:t xml:space="preserve"> </w:t>
      </w:r>
      <w:r w:rsidR="00B31DA1" w:rsidRPr="00EF1847">
        <w:rPr>
          <w:rFonts w:ascii="Times New Roman" w:eastAsia="Times" w:hAnsi="Times New Roman" w:cs="Times New Roman"/>
          <w:color w:val="000000"/>
          <w:sz w:val="24"/>
          <w:szCs w:val="24"/>
          <w:u w:color="000000"/>
          <w:bdr w:val="nil"/>
        </w:rPr>
        <w:t>Magazine</w:t>
      </w:r>
      <w:r w:rsidR="00B31DA1">
        <w:rPr>
          <w:rFonts w:ascii="Times New Roman" w:eastAsia="Times" w:hAnsi="Times New Roman" w:cs="Times New Roman"/>
          <w:color w:val="000000"/>
          <w:sz w:val="24"/>
          <w:szCs w:val="24"/>
          <w:u w:color="000000"/>
          <w:bdr w:val="nil"/>
        </w:rPr>
        <w:t xml:space="preserve"> and worked at El </w:t>
      </w:r>
      <w:proofErr w:type="spellStart"/>
      <w:r w:rsidR="00B31DA1">
        <w:rPr>
          <w:rFonts w:ascii="Times New Roman" w:eastAsia="Times" w:hAnsi="Times New Roman" w:cs="Times New Roman"/>
          <w:color w:val="000000"/>
          <w:sz w:val="24"/>
          <w:szCs w:val="24"/>
          <w:u w:color="000000"/>
          <w:bdr w:val="nil"/>
        </w:rPr>
        <w:t>Clarin</w:t>
      </w:r>
      <w:proofErr w:type="spellEnd"/>
      <w:r w:rsidR="00B31DA1">
        <w:rPr>
          <w:rFonts w:ascii="Times New Roman" w:eastAsia="Times" w:hAnsi="Times New Roman" w:cs="Times New Roman"/>
          <w:color w:val="000000"/>
          <w:sz w:val="24"/>
          <w:szCs w:val="24"/>
          <w:u w:color="000000"/>
          <w:bdr w:val="nil"/>
        </w:rPr>
        <w:t xml:space="preserve"> newspaper, The New Herald in Miami, among others.  He is a permanent writer at the La </w:t>
      </w:r>
      <w:proofErr w:type="spellStart"/>
      <w:r w:rsidR="00B31DA1">
        <w:rPr>
          <w:rFonts w:ascii="Times New Roman" w:eastAsia="Times" w:hAnsi="Times New Roman" w:cs="Times New Roman"/>
          <w:color w:val="000000"/>
          <w:sz w:val="24"/>
          <w:szCs w:val="24"/>
          <w:u w:color="000000"/>
          <w:bdr w:val="nil"/>
        </w:rPr>
        <w:t>Naci</w:t>
      </w:r>
      <w:r w:rsidR="00EF1847">
        <w:rPr>
          <w:rFonts w:ascii="Times New Roman" w:eastAsia="Times" w:hAnsi="Times New Roman" w:cs="Times New Roman"/>
          <w:color w:val="000000"/>
          <w:sz w:val="24"/>
          <w:szCs w:val="24"/>
          <w:u w:color="000000"/>
          <w:bdr w:val="nil"/>
        </w:rPr>
        <w:t>ó</w:t>
      </w:r>
      <w:r w:rsidR="00B31DA1">
        <w:rPr>
          <w:rFonts w:ascii="Times New Roman" w:eastAsia="Times" w:hAnsi="Times New Roman" w:cs="Times New Roman"/>
          <w:color w:val="000000"/>
          <w:sz w:val="24"/>
          <w:szCs w:val="24"/>
          <w:u w:color="000000"/>
          <w:bdr w:val="nil"/>
        </w:rPr>
        <w:t>n</w:t>
      </w:r>
      <w:proofErr w:type="spellEnd"/>
      <w:r w:rsidR="00B31DA1">
        <w:rPr>
          <w:rFonts w:ascii="Times New Roman" w:eastAsia="Times" w:hAnsi="Times New Roman" w:cs="Times New Roman"/>
          <w:color w:val="000000"/>
          <w:sz w:val="24"/>
          <w:szCs w:val="24"/>
          <w:u w:color="000000"/>
          <w:bdr w:val="nil"/>
        </w:rPr>
        <w:t xml:space="preserve"> newspaper of Buenos Aires, lives in Miami and is professor and dean of the School of Journalism and Communication at Florida International University.  He received the </w:t>
      </w:r>
      <w:proofErr w:type="spellStart"/>
      <w:r w:rsidR="00B31DA1">
        <w:rPr>
          <w:rFonts w:ascii="Times New Roman" w:eastAsia="Times" w:hAnsi="Times New Roman" w:cs="Times New Roman"/>
          <w:color w:val="000000"/>
          <w:sz w:val="24"/>
          <w:szCs w:val="24"/>
          <w:u w:color="000000"/>
          <w:bdr w:val="nil"/>
        </w:rPr>
        <w:t>Konex</w:t>
      </w:r>
      <w:proofErr w:type="spellEnd"/>
      <w:r w:rsidR="00B31DA1">
        <w:rPr>
          <w:rFonts w:ascii="Times New Roman" w:eastAsia="Times" w:hAnsi="Times New Roman" w:cs="Times New Roman"/>
          <w:color w:val="000000"/>
          <w:sz w:val="24"/>
          <w:szCs w:val="24"/>
          <w:u w:color="000000"/>
          <w:bdr w:val="nil"/>
        </w:rPr>
        <w:t xml:space="preserve"> Award – “</w:t>
      </w:r>
      <w:r w:rsidR="00FF5121">
        <w:rPr>
          <w:rFonts w:ascii="Times New Roman" w:eastAsia="Times" w:hAnsi="Times New Roman" w:cs="Times New Roman"/>
          <w:color w:val="000000"/>
          <w:sz w:val="24"/>
          <w:szCs w:val="24"/>
          <w:u w:color="000000"/>
          <w:bdr w:val="nil"/>
        </w:rPr>
        <w:t>Honorable Mention 2014</w:t>
      </w:r>
      <w:r w:rsidR="00B31DA1">
        <w:rPr>
          <w:rFonts w:ascii="Times New Roman" w:eastAsia="Times" w:hAnsi="Times New Roman" w:cs="Times New Roman"/>
          <w:color w:val="000000"/>
          <w:sz w:val="24"/>
          <w:szCs w:val="24"/>
          <w:u w:color="000000"/>
          <w:bdr w:val="nil"/>
        </w:rPr>
        <w:t xml:space="preserve">”, as one of </w:t>
      </w:r>
      <w:r w:rsidR="00B31DA1">
        <w:rPr>
          <w:rFonts w:ascii="Times New Roman" w:eastAsia="Times" w:hAnsi="Times New Roman" w:cs="Times New Roman"/>
          <w:color w:val="000000"/>
          <w:sz w:val="24"/>
          <w:szCs w:val="24"/>
          <w:u w:color="000000"/>
          <w:bdr w:val="nil"/>
        </w:rPr>
        <w:lastRenderedPageBreak/>
        <w:t>the five best theatre writers between 2004-2008.</w:t>
      </w:r>
      <w:r w:rsidR="006A0590">
        <w:rPr>
          <w:rFonts w:ascii="Times New Roman" w:eastAsia="Times" w:hAnsi="Times New Roman" w:cs="Times New Roman"/>
          <w:color w:val="000000"/>
          <w:sz w:val="24"/>
          <w:szCs w:val="24"/>
          <w:u w:color="000000"/>
          <w:bdr w:val="nil"/>
        </w:rPr>
        <w:t xml:space="preserve">  </w:t>
      </w:r>
      <w:r w:rsidR="0029303E">
        <w:rPr>
          <w:rFonts w:ascii="Times New Roman" w:eastAsia="Times" w:hAnsi="Times New Roman" w:cs="Times New Roman"/>
          <w:color w:val="000000"/>
          <w:sz w:val="24"/>
          <w:szCs w:val="24"/>
          <w:u w:color="000000"/>
          <w:bdr w:val="nil"/>
        </w:rPr>
        <w:t xml:space="preserve">In 2006, he published the novel “Martin </w:t>
      </w:r>
      <w:proofErr w:type="spellStart"/>
      <w:r w:rsidR="0029303E">
        <w:rPr>
          <w:rFonts w:ascii="Times New Roman" w:eastAsia="Times" w:hAnsi="Times New Roman" w:cs="Times New Roman"/>
          <w:color w:val="000000"/>
          <w:sz w:val="24"/>
          <w:szCs w:val="24"/>
          <w:u w:color="000000"/>
          <w:bdr w:val="nil"/>
        </w:rPr>
        <w:t>Eidan</w:t>
      </w:r>
      <w:proofErr w:type="spellEnd"/>
      <w:r w:rsidR="0029303E">
        <w:rPr>
          <w:rFonts w:ascii="Times New Roman" w:eastAsia="Times" w:hAnsi="Times New Roman" w:cs="Times New Roman"/>
          <w:color w:val="000000"/>
          <w:sz w:val="24"/>
          <w:szCs w:val="24"/>
          <w:u w:color="000000"/>
          <w:bdr w:val="nil"/>
        </w:rPr>
        <w:t>”.  As a playwright, his works include “The Book of Ruth”, “Lost Tango”, “Chronicle of a Kid</w:t>
      </w:r>
      <w:r w:rsidR="009F5C19">
        <w:rPr>
          <w:rFonts w:ascii="Times New Roman" w:eastAsia="Times" w:hAnsi="Times New Roman" w:cs="Times New Roman"/>
          <w:color w:val="000000"/>
          <w:sz w:val="24"/>
          <w:szCs w:val="24"/>
          <w:u w:color="000000"/>
          <w:bdr w:val="nil"/>
        </w:rPr>
        <w:t>n</w:t>
      </w:r>
      <w:r w:rsidR="0029303E">
        <w:rPr>
          <w:rFonts w:ascii="Times New Roman" w:eastAsia="Times" w:hAnsi="Times New Roman" w:cs="Times New Roman"/>
          <w:color w:val="000000"/>
          <w:sz w:val="24"/>
          <w:szCs w:val="24"/>
          <w:u w:color="000000"/>
          <w:bdr w:val="nil"/>
        </w:rPr>
        <w:t xml:space="preserve">apping”, </w:t>
      </w:r>
      <w:r w:rsidR="007F0E1C">
        <w:rPr>
          <w:rFonts w:ascii="Times New Roman" w:eastAsia="Times" w:hAnsi="Times New Roman" w:cs="Times New Roman"/>
          <w:color w:val="000000"/>
          <w:sz w:val="24"/>
          <w:szCs w:val="24"/>
          <w:u w:color="000000"/>
          <w:bdr w:val="nil"/>
        </w:rPr>
        <w:t xml:space="preserve">“Smithereens”, “Blind Date”, “Houseguest”, “Equinox”, “A Report on the Banality of Love”, “Small Infidelities” and many others.  He was in charge of the screenplay for the 1976 “What is autumn?” by David José </w:t>
      </w:r>
      <w:proofErr w:type="spellStart"/>
      <w:r w:rsidR="007F0E1C">
        <w:rPr>
          <w:rFonts w:ascii="Times New Roman" w:eastAsia="Times" w:hAnsi="Times New Roman" w:cs="Times New Roman"/>
          <w:color w:val="000000"/>
          <w:sz w:val="24"/>
          <w:szCs w:val="24"/>
          <w:u w:color="000000"/>
          <w:bdr w:val="nil"/>
        </w:rPr>
        <w:t>Kohon</w:t>
      </w:r>
      <w:proofErr w:type="spellEnd"/>
      <w:r w:rsidR="007F0E1C">
        <w:rPr>
          <w:rFonts w:ascii="Times New Roman" w:eastAsia="Times" w:hAnsi="Times New Roman" w:cs="Times New Roman"/>
          <w:color w:val="000000"/>
          <w:sz w:val="24"/>
          <w:szCs w:val="24"/>
          <w:u w:color="000000"/>
          <w:bdr w:val="nil"/>
        </w:rPr>
        <w:t xml:space="preserve"> with Alfredo </w:t>
      </w:r>
      <w:proofErr w:type="spellStart"/>
      <w:r w:rsidR="007F0E1C">
        <w:rPr>
          <w:rFonts w:ascii="Times New Roman" w:eastAsia="Times" w:hAnsi="Times New Roman" w:cs="Times New Roman"/>
          <w:color w:val="000000"/>
          <w:sz w:val="24"/>
          <w:szCs w:val="24"/>
          <w:u w:color="000000"/>
          <w:bdr w:val="nil"/>
        </w:rPr>
        <w:t>Alcón</w:t>
      </w:r>
      <w:proofErr w:type="spellEnd"/>
      <w:r w:rsidR="007F0E1C">
        <w:rPr>
          <w:rFonts w:ascii="Times New Roman" w:eastAsia="Times" w:hAnsi="Times New Roman" w:cs="Times New Roman"/>
          <w:color w:val="000000"/>
          <w:sz w:val="24"/>
          <w:szCs w:val="24"/>
          <w:u w:color="000000"/>
          <w:bdr w:val="nil"/>
        </w:rPr>
        <w:t xml:space="preserve"> and in 2014, there was the co-production between Argentina and Spain “Inevitable” directed by Jorge </w:t>
      </w:r>
      <w:proofErr w:type="spellStart"/>
      <w:r w:rsidR="007F0E1C">
        <w:rPr>
          <w:rFonts w:ascii="Times New Roman" w:eastAsia="Times" w:hAnsi="Times New Roman" w:cs="Times New Roman"/>
          <w:color w:val="000000"/>
          <w:sz w:val="24"/>
          <w:szCs w:val="24"/>
          <w:u w:color="000000"/>
          <w:bdr w:val="nil"/>
        </w:rPr>
        <w:t>Algora</w:t>
      </w:r>
      <w:proofErr w:type="spellEnd"/>
      <w:r w:rsidR="007F0E1C">
        <w:rPr>
          <w:rFonts w:ascii="Times New Roman" w:eastAsia="Times" w:hAnsi="Times New Roman" w:cs="Times New Roman"/>
          <w:color w:val="000000"/>
          <w:sz w:val="24"/>
          <w:szCs w:val="24"/>
          <w:u w:color="000000"/>
          <w:bdr w:val="nil"/>
        </w:rPr>
        <w:t xml:space="preserve">, based on his play “Blind Date”.  </w:t>
      </w:r>
    </w:p>
    <w:p w14:paraId="65DEAC96" w14:textId="2224CDD1" w:rsidR="00AF6D0D" w:rsidRDefault="00AF6D0D" w:rsidP="00B31DA1">
      <w:pPr>
        <w:pBdr>
          <w:top w:val="nil"/>
          <w:left w:val="nil"/>
          <w:bottom w:val="nil"/>
          <w:right w:val="nil"/>
          <w:between w:val="nil"/>
          <w:bar w:val="nil"/>
        </w:pBdr>
        <w:suppressAutoHyphens/>
        <w:spacing w:after="0" w:line="240" w:lineRule="auto"/>
        <w:jc w:val="both"/>
        <w:rPr>
          <w:rFonts w:ascii="Times New Roman" w:eastAsia="Times" w:hAnsi="Times New Roman" w:cs="Times New Roman"/>
          <w:color w:val="000000"/>
          <w:sz w:val="24"/>
          <w:szCs w:val="24"/>
          <w:u w:color="000000"/>
          <w:bdr w:val="nil"/>
        </w:rPr>
      </w:pPr>
    </w:p>
    <w:p w14:paraId="78F884EB" w14:textId="08E51794" w:rsidR="007F0E1C" w:rsidRPr="007F0E1C" w:rsidRDefault="007F0E1C" w:rsidP="00B31DA1">
      <w:pPr>
        <w:pBdr>
          <w:top w:val="nil"/>
          <w:left w:val="nil"/>
          <w:bottom w:val="nil"/>
          <w:right w:val="nil"/>
          <w:between w:val="nil"/>
          <w:bar w:val="nil"/>
        </w:pBdr>
        <w:suppressAutoHyphens/>
        <w:spacing w:after="0" w:line="240" w:lineRule="auto"/>
        <w:jc w:val="both"/>
        <w:rPr>
          <w:rFonts w:ascii="Times New Roman" w:eastAsia="Times" w:hAnsi="Times New Roman" w:cs="Times New Roman"/>
          <w:color w:val="000000"/>
          <w:sz w:val="24"/>
          <w:szCs w:val="24"/>
          <w:u w:color="000000"/>
          <w:bdr w:val="nil"/>
        </w:rPr>
      </w:pPr>
      <w:r w:rsidRPr="007F0E1C">
        <w:rPr>
          <w:rFonts w:ascii="Times New Roman" w:eastAsia="Times" w:hAnsi="Times New Roman" w:cs="Times New Roman"/>
          <w:b/>
          <w:color w:val="000000"/>
          <w:sz w:val="24"/>
          <w:szCs w:val="24"/>
          <w:u w:color="000000"/>
          <w:bdr w:val="nil"/>
        </w:rPr>
        <w:t xml:space="preserve">About the Director  Mario Marcel, </w:t>
      </w:r>
      <w:r w:rsidRPr="007F0E1C">
        <w:rPr>
          <w:rFonts w:ascii="Times New Roman" w:eastAsia="Times" w:hAnsi="Times New Roman" w:cs="Times New Roman"/>
          <w:color w:val="000000"/>
          <w:sz w:val="24"/>
          <w:szCs w:val="24"/>
          <w:u w:color="000000"/>
          <w:bdr w:val="nil"/>
        </w:rPr>
        <w:t>director, actor, teacher, Teatro de la Luna founder, he has countless</w:t>
      </w:r>
      <w:r>
        <w:rPr>
          <w:rFonts w:ascii="Times New Roman" w:eastAsia="Times" w:hAnsi="Times New Roman" w:cs="Times New Roman"/>
          <w:color w:val="000000"/>
          <w:sz w:val="24"/>
          <w:szCs w:val="24"/>
          <w:u w:color="000000"/>
          <w:bdr w:val="nil"/>
        </w:rPr>
        <w:t xml:space="preserve"> productions to his name and a life dedicated to culture.  Of a solid and singular </w:t>
      </w:r>
      <w:r w:rsidR="004F1329">
        <w:rPr>
          <w:rFonts w:ascii="Times New Roman" w:eastAsia="Times" w:hAnsi="Times New Roman" w:cs="Times New Roman"/>
          <w:color w:val="000000"/>
          <w:sz w:val="24"/>
          <w:szCs w:val="24"/>
          <w:u w:color="000000"/>
          <w:bdr w:val="nil"/>
        </w:rPr>
        <w:t xml:space="preserve">artistic </w:t>
      </w:r>
      <w:r>
        <w:rPr>
          <w:rFonts w:ascii="Times New Roman" w:eastAsia="Times" w:hAnsi="Times New Roman" w:cs="Times New Roman"/>
          <w:color w:val="000000"/>
          <w:sz w:val="24"/>
          <w:szCs w:val="24"/>
          <w:u w:color="000000"/>
          <w:bdr w:val="nil"/>
        </w:rPr>
        <w:t xml:space="preserve">background </w:t>
      </w:r>
      <w:r w:rsidR="004F1329">
        <w:rPr>
          <w:rFonts w:ascii="Times New Roman" w:eastAsia="Times" w:hAnsi="Times New Roman" w:cs="Times New Roman"/>
          <w:color w:val="000000"/>
          <w:sz w:val="24"/>
          <w:szCs w:val="24"/>
          <w:u w:color="000000"/>
          <w:bdr w:val="nil"/>
        </w:rPr>
        <w:t xml:space="preserve">in our community, he has directed, adapted and performed in plays of the universal repertoire in various styles and genres.  He passes on his dedication to the theatre as a director and teacher to other actors of any age and origin.  He has received numerous acknowledgements and awards for his artistic work throughout his career.  </w:t>
      </w:r>
    </w:p>
    <w:p w14:paraId="6A57BD20" w14:textId="77777777" w:rsidR="00AF6D0D" w:rsidRPr="007F0E1C" w:rsidRDefault="00AF6D0D" w:rsidP="00B31DA1">
      <w:pPr>
        <w:pBdr>
          <w:top w:val="nil"/>
          <w:left w:val="nil"/>
          <w:bottom w:val="nil"/>
          <w:right w:val="nil"/>
          <w:between w:val="nil"/>
          <w:bar w:val="nil"/>
        </w:pBdr>
        <w:suppressAutoHyphens/>
        <w:spacing w:after="0" w:line="240" w:lineRule="auto"/>
        <w:jc w:val="both"/>
        <w:rPr>
          <w:rFonts w:ascii="Times New Roman" w:eastAsia="Times" w:hAnsi="Times New Roman" w:cs="Times New Roman"/>
          <w:color w:val="000000"/>
          <w:sz w:val="24"/>
          <w:szCs w:val="24"/>
          <w:u w:color="000000"/>
          <w:bdr w:val="nil"/>
        </w:rPr>
      </w:pPr>
    </w:p>
    <w:p w14:paraId="344E25F7" w14:textId="13F0E54E" w:rsidR="00596C6D" w:rsidRPr="000B7601" w:rsidRDefault="00596C6D" w:rsidP="00EF1847">
      <w:pPr>
        <w:pBdr>
          <w:top w:val="nil"/>
          <w:left w:val="nil"/>
          <w:bottom w:val="nil"/>
          <w:right w:val="nil"/>
          <w:between w:val="nil"/>
          <w:bar w:val="nil"/>
        </w:pBdr>
        <w:tabs>
          <w:tab w:val="left" w:pos="1890"/>
        </w:tabs>
        <w:suppressAutoHyphens/>
        <w:spacing w:after="0" w:line="240" w:lineRule="auto"/>
        <w:ind w:left="360" w:firstLine="45"/>
        <w:jc w:val="both"/>
        <w:rPr>
          <w:rFonts w:ascii="Times New Roman" w:eastAsia="Times" w:hAnsi="Times New Roman" w:cs="Times New Roman"/>
          <w:color w:val="000000"/>
          <w:sz w:val="24"/>
          <w:szCs w:val="24"/>
          <w:u w:color="000000"/>
          <w:bdr w:val="nil"/>
        </w:rPr>
      </w:pPr>
      <w:r w:rsidRPr="000B7601">
        <w:rPr>
          <w:rFonts w:ascii="Times New Roman" w:eastAsia="Times" w:hAnsi="Times New Roman" w:cs="Times New Roman"/>
          <w:b/>
          <w:bCs/>
          <w:color w:val="000000"/>
          <w:sz w:val="24"/>
          <w:szCs w:val="24"/>
          <w:u w:color="000000"/>
          <w:bdr w:val="nil"/>
        </w:rPr>
        <w:t>Teatro de la Luna</w:t>
      </w:r>
      <w:r w:rsidRPr="000B7601">
        <w:rPr>
          <w:rFonts w:ascii="Times New Roman" w:eastAsia="Times" w:hAnsi="Times New Roman" w:cs="Times New Roman"/>
          <w:color w:val="000000"/>
          <w:sz w:val="24"/>
          <w:szCs w:val="24"/>
          <w:u w:color="000000"/>
          <w:bdr w:val="nil"/>
        </w:rPr>
        <w:t xml:space="preserve">, 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sidRPr="000B7601">
        <w:rPr>
          <w:rFonts w:ascii="Times New Roman" w:eastAsia="Times" w:hAnsi="Times New Roman" w:cs="Times New Roman"/>
          <w:i/>
          <w:iCs/>
          <w:color w:val="000000"/>
          <w:sz w:val="24"/>
          <w:szCs w:val="24"/>
          <w:u w:color="000000"/>
          <w:bdr w:val="nil"/>
        </w:rPr>
        <w:t>Elizabeth Campbell Award</w:t>
      </w:r>
      <w:r w:rsidRPr="000B7601">
        <w:rPr>
          <w:rFonts w:ascii="Times New Roman" w:eastAsia="Times" w:hAnsi="Times New Roman" w:cs="Times New Roman"/>
          <w:color w:val="000000"/>
          <w:sz w:val="24"/>
          <w:szCs w:val="24"/>
          <w:u w:color="000000"/>
          <w:bdr w:val="nil"/>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w:t>
      </w:r>
      <w:r w:rsidRPr="000B7601">
        <w:rPr>
          <w:rFonts w:ascii="Times New Roman" w:eastAsia="Times" w:hAnsi="Times New Roman" w:cs="Times New Roman"/>
          <w:i/>
          <w:iCs/>
          <w:color w:val="000000"/>
          <w:sz w:val="24"/>
          <w:szCs w:val="24"/>
          <w:u w:color="000000"/>
          <w:bdr w:val="nil"/>
        </w:rPr>
        <w:t>Latina Woman Leadership 2009</w:t>
      </w:r>
      <w:r w:rsidRPr="000B7601">
        <w:rPr>
          <w:rFonts w:ascii="Times New Roman" w:eastAsia="Times" w:hAnsi="Times New Roman" w:cs="Times New Roman"/>
          <w:color w:val="000000"/>
          <w:sz w:val="24"/>
          <w:szCs w:val="24"/>
          <w:u w:color="000000"/>
          <w:bdr w:val="nil"/>
        </w:rPr>
        <w:t xml:space="preserve"> award and the 2018 </w:t>
      </w:r>
      <w:r w:rsidRPr="000B7601">
        <w:rPr>
          <w:rFonts w:ascii="Times New Roman" w:eastAsia="Times" w:hAnsi="Times New Roman" w:cs="Times New Roman"/>
          <w:i/>
          <w:color w:val="000000"/>
          <w:sz w:val="24"/>
          <w:szCs w:val="24"/>
          <w:u w:color="000000"/>
          <w:bdr w:val="nil"/>
        </w:rPr>
        <w:t xml:space="preserve">Lifetime Achievement Award </w:t>
      </w:r>
      <w:r w:rsidRPr="000B7601">
        <w:rPr>
          <w:rFonts w:ascii="Times New Roman" w:eastAsia="Times" w:hAnsi="Times New Roman" w:cs="Times New Roman"/>
          <w:color w:val="000000"/>
          <w:sz w:val="24"/>
          <w:szCs w:val="24"/>
          <w:u w:color="000000"/>
          <w:bdr w:val="nil"/>
        </w:rPr>
        <w:t>from DC Mayor Muriel Bowser through the Office of Latino Affairs.  In 2020, Teatro de la Luna was interviewed by Channel 7 WJLA and in 2021 by Telemundo-Channel 64. Recently, the director Mario Marcel received a recognition from Fundación Nueva Esperanza.</w:t>
      </w:r>
    </w:p>
    <w:p w14:paraId="717DC1C4" w14:textId="77777777" w:rsidR="009F5C19" w:rsidRDefault="00596C6D" w:rsidP="009F5C19">
      <w:pPr>
        <w:pBdr>
          <w:top w:val="nil"/>
          <w:left w:val="nil"/>
          <w:bottom w:val="nil"/>
          <w:right w:val="nil"/>
          <w:between w:val="nil"/>
          <w:bar w:val="nil"/>
        </w:pBdr>
        <w:tabs>
          <w:tab w:val="left" w:pos="1890"/>
        </w:tabs>
        <w:suppressAutoHyphens/>
        <w:spacing w:after="0" w:line="240" w:lineRule="auto"/>
        <w:ind w:left="360"/>
        <w:jc w:val="both"/>
        <w:rPr>
          <w:rFonts w:ascii="Times New Roman" w:eastAsia="Arial Unicode MS" w:hAnsi="Times New Roman" w:cs="Times New Roman"/>
          <w:bCs/>
          <w:color w:val="000000"/>
          <w:kern w:val="24"/>
          <w:sz w:val="24"/>
          <w:szCs w:val="24"/>
          <w:u w:color="000000"/>
          <w:bdr w:val="nil"/>
        </w:rPr>
      </w:pPr>
      <w:r w:rsidRPr="000B7601">
        <w:rPr>
          <w:rFonts w:ascii="Times New Roman" w:eastAsia="Arial Unicode MS" w:hAnsi="Times New Roman" w:cs="Times New Roman"/>
          <w:bCs/>
          <w:color w:val="000000"/>
          <w:kern w:val="24"/>
          <w:sz w:val="24"/>
          <w:szCs w:val="24"/>
          <w:u w:color="000000"/>
          <w:bdr w:val="nil"/>
        </w:rPr>
        <w:t>The goal of bridging the Spanish-speaking and English-speaking communities is achieved by promoting dialogue and involving community members in these cultural bilingual events.</w:t>
      </w:r>
    </w:p>
    <w:p w14:paraId="14CA062B" w14:textId="4ADF3EEC" w:rsidR="00136F66" w:rsidRPr="000B7601" w:rsidRDefault="00EF1847" w:rsidP="009F5C19">
      <w:pPr>
        <w:pBdr>
          <w:top w:val="nil"/>
          <w:left w:val="nil"/>
          <w:bottom w:val="nil"/>
          <w:right w:val="nil"/>
          <w:between w:val="nil"/>
          <w:bar w:val="nil"/>
        </w:pBdr>
        <w:tabs>
          <w:tab w:val="left" w:pos="1890"/>
        </w:tabs>
        <w:suppressAutoHyphens/>
        <w:spacing w:after="0" w:line="240" w:lineRule="auto"/>
        <w:ind w:left="360"/>
        <w:jc w:val="both"/>
        <w:rPr>
          <w:rFonts w:ascii="Times New Roman" w:eastAsia="Arial Unicode MS" w:hAnsi="Times New Roman" w:cs="Times New Roman"/>
          <w:bCs/>
          <w:color w:val="000000"/>
          <w:kern w:val="24"/>
          <w:sz w:val="24"/>
          <w:szCs w:val="24"/>
          <w:u w:color="000000"/>
          <w:bdr w:val="nil"/>
        </w:rPr>
      </w:pPr>
      <w:r>
        <w:rPr>
          <w:rFonts w:ascii="Times New Roman" w:eastAsia="Arial Unicode MS" w:hAnsi="Times New Roman" w:cs="Times New Roman"/>
          <w:bCs/>
          <w:color w:val="000000"/>
          <w:kern w:val="24"/>
          <w:sz w:val="24"/>
          <w:szCs w:val="24"/>
          <w:u w:color="000000"/>
          <w:bdr w:val="nil"/>
        </w:rPr>
        <w:tab/>
      </w:r>
    </w:p>
    <w:p w14:paraId="5E3EB8EE" w14:textId="77777777" w:rsidR="00136F66" w:rsidRPr="000B7601" w:rsidRDefault="00136F66" w:rsidP="00EF1847">
      <w:pPr>
        <w:pBdr>
          <w:top w:val="nil"/>
          <w:left w:val="nil"/>
          <w:bottom w:val="nil"/>
          <w:right w:val="nil"/>
          <w:between w:val="nil"/>
          <w:bar w:val="nil"/>
        </w:pBdr>
        <w:tabs>
          <w:tab w:val="left" w:pos="1890"/>
        </w:tabs>
        <w:suppressAutoHyphens/>
        <w:spacing w:after="0" w:line="240" w:lineRule="auto"/>
        <w:jc w:val="both"/>
        <w:rPr>
          <w:rFonts w:ascii="Times New Roman" w:eastAsia="Arial Unicode MS" w:hAnsi="Times New Roman" w:cs="Times New Roman"/>
          <w:bCs/>
          <w:color w:val="000000"/>
          <w:kern w:val="24"/>
          <w:sz w:val="24"/>
          <w:szCs w:val="24"/>
          <w:u w:color="000000"/>
          <w:bdr w:val="nil"/>
        </w:rPr>
      </w:pPr>
    </w:p>
    <w:p w14:paraId="7036DA77" w14:textId="77777777" w:rsidR="000B7601" w:rsidRPr="000B7601" w:rsidRDefault="00136F66" w:rsidP="00DF39C1">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r w:rsidRPr="000B7601">
        <w:rPr>
          <w:rFonts w:ascii="Times New Roman" w:eastAsia="Arial Unicode MS" w:hAnsi="Times New Roman" w:cs="Times New Roman"/>
          <w:b/>
          <w:bCs/>
          <w:color w:val="000000"/>
          <w:kern w:val="24"/>
          <w:sz w:val="32"/>
          <w:szCs w:val="32"/>
          <w:u w:color="000000"/>
          <w:bdr w:val="nil"/>
        </w:rPr>
        <w:t xml:space="preserve">INFO &amp; RESERVATIONS: (202) 882-6227 </w:t>
      </w:r>
    </w:p>
    <w:p w14:paraId="4784EF6C" w14:textId="255814C6" w:rsidR="000B7601" w:rsidRDefault="00307D70" w:rsidP="00DF39C1">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hyperlink r:id="rId6" w:history="1">
        <w:r w:rsidR="000B7601" w:rsidRPr="00E15EA4">
          <w:rPr>
            <w:rStyle w:val="Hipervnculo"/>
            <w:rFonts w:ascii="Times New Roman" w:eastAsia="Arial Unicode MS" w:hAnsi="Times New Roman" w:cs="Times New Roman"/>
            <w:b/>
            <w:bCs/>
            <w:kern w:val="24"/>
            <w:sz w:val="32"/>
            <w:szCs w:val="32"/>
            <w:bdr w:val="nil"/>
          </w:rPr>
          <w:t>www.teatrodelaluna.org</w:t>
        </w:r>
      </w:hyperlink>
      <w:r w:rsidR="00136F66" w:rsidRPr="000B7601">
        <w:rPr>
          <w:rFonts w:ascii="Times New Roman" w:eastAsia="Arial Unicode MS" w:hAnsi="Times New Roman" w:cs="Times New Roman"/>
          <w:b/>
          <w:bCs/>
          <w:color w:val="000000"/>
          <w:kern w:val="24"/>
          <w:sz w:val="32"/>
          <w:szCs w:val="32"/>
          <w:u w:color="000000"/>
          <w:bdr w:val="nil"/>
        </w:rPr>
        <w:t xml:space="preserve"> </w:t>
      </w:r>
    </w:p>
    <w:p w14:paraId="6550003F" w14:textId="7DEC57BB" w:rsidR="00136F66" w:rsidRDefault="00307D70" w:rsidP="00DF39C1">
      <w:pPr>
        <w:pBdr>
          <w:top w:val="nil"/>
          <w:left w:val="nil"/>
          <w:bottom w:val="nil"/>
          <w:right w:val="nil"/>
          <w:between w:val="nil"/>
          <w:bar w:val="nil"/>
        </w:pBdr>
        <w:tabs>
          <w:tab w:val="left" w:pos="1890"/>
        </w:tabs>
        <w:suppressAutoHyphens/>
        <w:spacing w:after="0" w:line="240" w:lineRule="auto"/>
        <w:jc w:val="center"/>
        <w:rPr>
          <w:rStyle w:val="Hipervnculo"/>
          <w:rFonts w:ascii="Times New Roman" w:eastAsia="Arial Unicode MS" w:hAnsi="Times New Roman" w:cs="Times New Roman"/>
          <w:b/>
          <w:bCs/>
          <w:kern w:val="24"/>
          <w:sz w:val="32"/>
          <w:szCs w:val="32"/>
          <w:bdr w:val="nil"/>
        </w:rPr>
      </w:pPr>
      <w:hyperlink r:id="rId7" w:history="1">
        <w:r w:rsidR="000B7601" w:rsidRPr="00E15EA4">
          <w:rPr>
            <w:rStyle w:val="Hipervnculo"/>
            <w:rFonts w:ascii="Times New Roman" w:eastAsia="Arial Unicode MS" w:hAnsi="Times New Roman" w:cs="Times New Roman"/>
            <w:b/>
            <w:bCs/>
            <w:kern w:val="24"/>
            <w:sz w:val="32"/>
            <w:szCs w:val="32"/>
            <w:bdr w:val="nil"/>
          </w:rPr>
          <w:t>info@teatrodelaluna.org</w:t>
        </w:r>
      </w:hyperlink>
    </w:p>
    <w:p w14:paraId="091657FE" w14:textId="6AD41652" w:rsidR="000B7601" w:rsidRDefault="000B7601" w:rsidP="00DF39C1">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p>
    <w:p w14:paraId="6569454B" w14:textId="77777777" w:rsidR="00D07D49" w:rsidRPr="000B7601" w:rsidRDefault="00D07D49" w:rsidP="00DF39C1">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p>
    <w:p w14:paraId="0BC4BDAB" w14:textId="577A34F8" w:rsidR="00A1507D" w:rsidRPr="00EF1847" w:rsidRDefault="00837890" w:rsidP="00DF39C1">
      <w:pPr>
        <w:jc w:val="center"/>
        <w:rPr>
          <w:rFonts w:ascii="Times New Roman" w:hAnsi="Times New Roman" w:cs="Times New Roman"/>
          <w:sz w:val="20"/>
          <w:szCs w:val="20"/>
        </w:rPr>
      </w:pPr>
      <w:r w:rsidRPr="00EF1847">
        <w:rPr>
          <w:rFonts w:ascii="Times New Roman" w:hAnsi="Times New Roman" w:cs="Times New Roman"/>
          <w:sz w:val="20"/>
          <w:szCs w:val="20"/>
        </w:rPr>
        <w:t>Teatro de la Luna is a 501(c) (3) non-profit organization and receives the support of DC Commission on the Arts and Humanities, District de Columbia Mayor’s Office on Latino Affairs-MOLA, foundations, corporations and individual donors.</w:t>
      </w:r>
    </w:p>
    <w:p w14:paraId="064EF3C6" w14:textId="1DEAB911" w:rsidR="00DF39C1" w:rsidRDefault="00DF39C1" w:rsidP="00DF39C1">
      <w:pPr>
        <w:jc w:val="center"/>
        <w:rPr>
          <w:rFonts w:ascii="Times New Roman" w:hAnsi="Times New Roman" w:cs="Times New Roman"/>
          <w:sz w:val="20"/>
          <w:szCs w:val="20"/>
        </w:rPr>
      </w:pPr>
    </w:p>
    <w:p w14:paraId="50CA7540" w14:textId="0200FB4F" w:rsidR="00DF39C1" w:rsidRDefault="00DF39C1" w:rsidP="00DF39C1">
      <w:pPr>
        <w:jc w:val="center"/>
        <w:rPr>
          <w:rFonts w:ascii="Times New Roman" w:hAnsi="Times New Roman" w:cs="Times New Roman"/>
          <w:sz w:val="20"/>
          <w:szCs w:val="20"/>
        </w:rPr>
      </w:pPr>
    </w:p>
    <w:p w14:paraId="6CC0964A" w14:textId="3412FCD5" w:rsidR="00DF39C1" w:rsidRPr="00DF39C1" w:rsidRDefault="00DF39C1" w:rsidP="00DF39C1">
      <w:pPr>
        <w:jc w:val="center"/>
        <w:rPr>
          <w:rFonts w:ascii="Times New Roman" w:hAnsi="Times New Roman" w:cs="Times New Roman"/>
          <w:sz w:val="20"/>
          <w:szCs w:val="20"/>
        </w:rPr>
      </w:pPr>
      <w:r>
        <w:rPr>
          <w:rFonts w:ascii="Times New Roman" w:hAnsi="Times New Roman" w:cs="Times New Roman"/>
          <w:sz w:val="20"/>
          <w:szCs w:val="20"/>
        </w:rPr>
        <w:t>-33-</w:t>
      </w:r>
    </w:p>
    <w:sectPr w:rsidR="00DF39C1" w:rsidRPr="00DF39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772F" w14:textId="77777777" w:rsidR="00307D70" w:rsidRDefault="00307D70" w:rsidP="00EF1847">
      <w:pPr>
        <w:spacing w:after="0" w:line="240" w:lineRule="auto"/>
      </w:pPr>
      <w:r>
        <w:separator/>
      </w:r>
    </w:p>
  </w:endnote>
  <w:endnote w:type="continuationSeparator" w:id="0">
    <w:p w14:paraId="78C79EF4" w14:textId="77777777" w:rsidR="00307D70" w:rsidRDefault="00307D70" w:rsidP="00EF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04D2" w14:textId="77777777" w:rsidR="00307D70" w:rsidRDefault="00307D70" w:rsidP="00EF1847">
      <w:pPr>
        <w:spacing w:after="0" w:line="240" w:lineRule="auto"/>
      </w:pPr>
      <w:r>
        <w:separator/>
      </w:r>
    </w:p>
  </w:footnote>
  <w:footnote w:type="continuationSeparator" w:id="0">
    <w:p w14:paraId="547FF5F1" w14:textId="77777777" w:rsidR="00307D70" w:rsidRDefault="00307D70" w:rsidP="00EF1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3"/>
    <w:rsid w:val="000245C1"/>
    <w:rsid w:val="000B7601"/>
    <w:rsid w:val="000C5458"/>
    <w:rsid w:val="000D09DE"/>
    <w:rsid w:val="00136F66"/>
    <w:rsid w:val="0029303E"/>
    <w:rsid w:val="00297EC1"/>
    <w:rsid w:val="00307D70"/>
    <w:rsid w:val="00397384"/>
    <w:rsid w:val="003A7C4E"/>
    <w:rsid w:val="00454A99"/>
    <w:rsid w:val="004F1329"/>
    <w:rsid w:val="005456D2"/>
    <w:rsid w:val="00556AB4"/>
    <w:rsid w:val="00596C6D"/>
    <w:rsid w:val="005F40A6"/>
    <w:rsid w:val="006A0590"/>
    <w:rsid w:val="006F4154"/>
    <w:rsid w:val="00733A9B"/>
    <w:rsid w:val="00774AE6"/>
    <w:rsid w:val="007F0E1C"/>
    <w:rsid w:val="007F7710"/>
    <w:rsid w:val="00837890"/>
    <w:rsid w:val="00857B82"/>
    <w:rsid w:val="00890A09"/>
    <w:rsid w:val="008C4278"/>
    <w:rsid w:val="009F5C19"/>
    <w:rsid w:val="00A1507D"/>
    <w:rsid w:val="00AF6D0D"/>
    <w:rsid w:val="00B31DA1"/>
    <w:rsid w:val="00C05F13"/>
    <w:rsid w:val="00D07D49"/>
    <w:rsid w:val="00D35995"/>
    <w:rsid w:val="00DB311F"/>
    <w:rsid w:val="00DD5194"/>
    <w:rsid w:val="00DF39C1"/>
    <w:rsid w:val="00EA329A"/>
    <w:rsid w:val="00EF1847"/>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6C6B"/>
  <w15:chartTrackingRefBased/>
  <w15:docId w15:val="{9FB1005B-AFDF-4F5E-982A-851144EC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7710"/>
    <w:rPr>
      <w:color w:val="0000FF"/>
      <w:u w:val="single"/>
    </w:rPr>
  </w:style>
  <w:style w:type="character" w:styleId="Mencinsinresolver">
    <w:name w:val="Unresolved Mention"/>
    <w:basedOn w:val="Fuentedeprrafopredeter"/>
    <w:uiPriority w:val="99"/>
    <w:semiHidden/>
    <w:unhideWhenUsed/>
    <w:rsid w:val="00136F66"/>
    <w:rPr>
      <w:color w:val="605E5C"/>
      <w:shd w:val="clear" w:color="auto" w:fill="E1DFDD"/>
    </w:rPr>
  </w:style>
  <w:style w:type="paragraph" w:styleId="Encabezado">
    <w:name w:val="header"/>
    <w:basedOn w:val="Normal"/>
    <w:link w:val="EncabezadoCar"/>
    <w:uiPriority w:val="99"/>
    <w:unhideWhenUsed/>
    <w:rsid w:val="00EF184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F1847"/>
  </w:style>
  <w:style w:type="paragraph" w:styleId="Piedepgina">
    <w:name w:val="footer"/>
    <w:basedOn w:val="Normal"/>
    <w:link w:val="PiedepginaCar"/>
    <w:uiPriority w:val="99"/>
    <w:unhideWhenUsed/>
    <w:rsid w:val="00EF184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F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6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895</Words>
  <Characters>4681</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8</cp:revision>
  <cp:lastPrinted>2023-10-18T15:29:00Z</cp:lastPrinted>
  <dcterms:created xsi:type="dcterms:W3CDTF">2023-11-10T18:32:00Z</dcterms:created>
  <dcterms:modified xsi:type="dcterms:W3CDTF">2023-11-17T17:37:00Z</dcterms:modified>
</cp:coreProperties>
</file>